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69" w:rsidRPr="00D27C69" w:rsidRDefault="00D27C69" w:rsidP="00D27C6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7C69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Итак, как современный папа может (и должен) участвовать в воспитании ребенка?</w:t>
      </w:r>
      <w:r w:rsidRPr="00D27C69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 </w:t>
      </w:r>
      <w:r w:rsidRPr="00D27C69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A346B4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D27C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D27C69" w:rsidRPr="00A346B4" w:rsidRDefault="00D27C69" w:rsidP="00D27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7C69" w:rsidRPr="00A346B4" w:rsidRDefault="00D27C69" w:rsidP="00D27C6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D27C69" w:rsidRPr="00A346B4" w:rsidRDefault="00D27C69" w:rsidP="00D27C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расширяет кругозор малышей, способствует формированию у них более широкого поля интересов.</w:t>
      </w:r>
    </w:p>
    <w:p w:rsidR="00D27C69" w:rsidRPr="00A346B4" w:rsidRDefault="00D27C69" w:rsidP="00D27C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D27C69" w:rsidRPr="00A346B4" w:rsidRDefault="00D27C69" w:rsidP="00D27C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D27C69" w:rsidRPr="00A346B4" w:rsidRDefault="00D27C69" w:rsidP="00D27C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8902B0" w:rsidRDefault="008902B0"/>
    <w:p w:rsidR="00D27C69" w:rsidRDefault="00D27C69"/>
    <w:p w:rsidR="00D27C69" w:rsidRDefault="00D27C69"/>
    <w:p w:rsidR="00D27C69" w:rsidRDefault="00D27C69"/>
    <w:p w:rsidR="00D27C69" w:rsidRDefault="00D27C69"/>
    <w:p w:rsidR="00D27C69" w:rsidRPr="00A346B4" w:rsidRDefault="00D27C69" w:rsidP="00D27C69">
      <w:pPr>
        <w:keepNext/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A346B4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lastRenderedPageBreak/>
        <w:t>За что отвечает папа?</w:t>
      </w:r>
    </w:p>
    <w:p w:rsidR="00D27C69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D27C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Маму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ребенок ощущает частью себя, а </w:t>
      </w:r>
      <w:r w:rsidRPr="00D27C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папа </w:t>
      </w:r>
    </w:p>
    <w:p w:rsidR="00D27C69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7C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– </w:t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это вестник мира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ощущает малыш в самом начале жизни, так будет и в дальнейшем – мама дает любовь, а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- </w:t>
      </w:r>
      <w:proofErr w:type="gramEnd"/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папа открывает дорогу в мир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папа поощряет активность детей в освоении мира, формировании и достижении целей. Но папа не только проводник, но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27C69" w:rsidRPr="00C60AAE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- </w:t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контролер.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</w:p>
    <w:p w:rsidR="00D27C69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Любовь матери – безусловная и бесконечная, </w:t>
      </w:r>
    </w:p>
    <w:p w:rsidR="00D27C69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- </w:t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отцовская любовь требовательна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она возникает, условно выражаясь, как награда за социальную адаптацию и успехи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  </w:t>
      </w:r>
      <w:r w:rsidRPr="00C60AAE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Папа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 – </w:t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это воплощение дисциплины, требований, норм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Такой баланс принятия (мама) и отдачи (папа) необходим для развития личности.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 </w:t>
      </w:r>
    </w:p>
    <w:p w:rsidR="00D27C69" w:rsidRPr="00A346B4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C60AAE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Задача папы 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–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подчеркивать и культивировать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мужское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женское в сыне или дочери.</w:t>
      </w:r>
    </w:p>
    <w:p w:rsidR="00D27C69" w:rsidRPr="00A346B4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D27C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  </w:t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Отец – это гид ребенка по миру</w:t>
      </w:r>
      <w:r w:rsidRPr="00C60AA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он не отмахивается от заданных вопросов, создает богатую окружающую среду, поддерживает ребенка в его начинаниях и показывает, 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 надо и не надо, – папа выполняет свою миссию.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AA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   Папа – большой ребенок, и это – его уникальная особенность.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D27C69" w:rsidRPr="00C60AAE" w:rsidRDefault="00D27C69" w:rsidP="00D2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</w:t>
      </w:r>
      <w:r w:rsidRPr="00C60AA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истинная теплота и близость.</w:t>
      </w:r>
    </w:p>
    <w:p w:rsidR="00D27C69" w:rsidRDefault="00D27C69"/>
    <w:p w:rsidR="00C60AAE" w:rsidRDefault="00C60AAE"/>
    <w:p w:rsidR="00C60AAE" w:rsidRDefault="00C60AAE"/>
    <w:p w:rsidR="00C60AAE" w:rsidRDefault="00C60AAE"/>
    <w:p w:rsidR="00C60AAE" w:rsidRDefault="00C60AAE"/>
    <w:p w:rsidR="00C60AAE" w:rsidRDefault="00C60AAE"/>
    <w:p w:rsidR="00C60AAE" w:rsidRDefault="00C60AAE"/>
    <w:p w:rsidR="00C60AAE" w:rsidRDefault="00C60AAE"/>
    <w:p w:rsidR="00C60AAE" w:rsidRPr="00DA60E7" w:rsidRDefault="00C60AAE" w:rsidP="00DA6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AAE">
        <w:rPr>
          <w:rFonts w:ascii="Times New Roman" w:hAnsi="Times New Roman" w:cs="Times New Roman"/>
          <w:sz w:val="28"/>
          <w:szCs w:val="28"/>
        </w:rPr>
        <w:lastRenderedPageBreak/>
        <w:t>МА ДОУ Детский сад № 65 города Тюмени</w:t>
      </w:r>
    </w:p>
    <w:p w:rsidR="00C60AAE" w:rsidRDefault="00C60AAE" w:rsidP="00C60AA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60AAE">
        <w:rPr>
          <w:rFonts w:ascii="Times New Roman" w:hAnsi="Times New Roman" w:cs="Times New Roman"/>
          <w:b/>
          <w:color w:val="FF0000"/>
          <w:sz w:val="72"/>
          <w:szCs w:val="72"/>
        </w:rPr>
        <w:t>Роль отца в воспитании детей дошкольного возраста</w:t>
      </w:r>
    </w:p>
    <w:p w:rsidR="00C60AAE" w:rsidRPr="00DA60E7" w:rsidRDefault="00DA60E7" w:rsidP="00DA60E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A60E7">
        <w:rPr>
          <w:rFonts w:ascii="Times New Roman" w:hAnsi="Times New Roman" w:cs="Times New Roman"/>
          <w:b/>
          <w:color w:val="FF0000"/>
          <w:sz w:val="72"/>
          <w:szCs w:val="72"/>
        </w:rPr>
        <w:drawing>
          <wp:inline distT="0" distB="0" distL="0" distR="0">
            <wp:extent cx="3173730" cy="2124901"/>
            <wp:effectExtent l="19050" t="0" r="7620" b="0"/>
            <wp:docPr id="7" name="Рисунок 7" descr="Дети &quot;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&quot; Страниц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12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AAE" w:rsidRPr="00C60AAE">
        <w:rPr>
          <w:rFonts w:ascii="Times New Roman" w:hAnsi="Times New Roman" w:cs="Times New Roman"/>
          <w:b/>
          <w:sz w:val="24"/>
          <w:szCs w:val="24"/>
        </w:rPr>
        <w:t>Материал подготовила:</w:t>
      </w:r>
    </w:p>
    <w:p w:rsidR="00C60AAE" w:rsidRDefault="00C60AAE" w:rsidP="00DA60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60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AAE">
        <w:rPr>
          <w:rFonts w:ascii="Times New Roman" w:hAnsi="Times New Roman" w:cs="Times New Roman"/>
          <w:b/>
          <w:sz w:val="24"/>
          <w:szCs w:val="24"/>
        </w:rPr>
        <w:t>Кутний</w:t>
      </w:r>
      <w:proofErr w:type="spellEnd"/>
      <w:r w:rsidRPr="00C60AAE">
        <w:rPr>
          <w:rFonts w:ascii="Times New Roman" w:hAnsi="Times New Roman" w:cs="Times New Roman"/>
          <w:b/>
          <w:sz w:val="24"/>
          <w:szCs w:val="24"/>
        </w:rPr>
        <w:t xml:space="preserve"> Е.А., воспитатель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0AAE">
        <w:rPr>
          <w:rFonts w:ascii="Times New Roman" w:hAnsi="Times New Roman" w:cs="Times New Roman"/>
          <w:b/>
          <w:sz w:val="24"/>
          <w:szCs w:val="24"/>
        </w:rPr>
        <w:t>старшей группы «Веселая страна»</w:t>
      </w:r>
    </w:p>
    <w:p w:rsidR="00C60AAE" w:rsidRDefault="00C60AAE" w:rsidP="00DA60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0E7" w:rsidRDefault="00DA60E7" w:rsidP="00C60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AE" w:rsidRPr="00C60AAE" w:rsidRDefault="00C60AAE" w:rsidP="00C6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E">
        <w:rPr>
          <w:rFonts w:ascii="Times New Roman" w:hAnsi="Times New Roman" w:cs="Times New Roman"/>
          <w:b/>
          <w:sz w:val="28"/>
          <w:szCs w:val="28"/>
        </w:rPr>
        <w:t>Тюмень, 2015</w:t>
      </w:r>
    </w:p>
    <w:sectPr w:rsidR="00C60AAE" w:rsidRPr="00C60AAE" w:rsidSect="00DA60E7">
      <w:pgSz w:w="16838" w:h="11906" w:orient="landscape"/>
      <w:pgMar w:top="142" w:right="284" w:bottom="142" w:left="14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CA"/>
      </v:shape>
    </w:pict>
  </w:numPicBullet>
  <w:abstractNum w:abstractNumId="0">
    <w:nsid w:val="04705E9F"/>
    <w:multiLevelType w:val="multilevel"/>
    <w:tmpl w:val="75A0E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220"/>
    <w:multiLevelType w:val="hybridMultilevel"/>
    <w:tmpl w:val="FA9015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69"/>
    <w:rsid w:val="003E1630"/>
    <w:rsid w:val="008902B0"/>
    <w:rsid w:val="00C60AAE"/>
    <w:rsid w:val="00D27C69"/>
    <w:rsid w:val="00D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2015-02-07T08:23:00Z</dcterms:created>
  <dcterms:modified xsi:type="dcterms:W3CDTF">2015-02-07T08:50:00Z</dcterms:modified>
</cp:coreProperties>
</file>