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06" w:rsidRPr="00A9689B" w:rsidRDefault="005A6EF6" w:rsidP="001F5406">
      <w:pPr>
        <w:shd w:val="clear" w:color="auto" w:fill="FFFFFF"/>
        <w:spacing w:after="150" w:line="315" w:lineRule="atLeast"/>
        <w:ind w:left="708" w:firstLine="708"/>
        <w:jc w:val="both"/>
        <w:rPr>
          <w:rFonts w:ascii="Trebuchet MS" w:eastAsia="Times New Roman" w:hAnsi="Trebuchet MS" w:cs="Times New Roman"/>
          <w:b/>
          <w:bCs/>
          <w:color w:val="C00000"/>
          <w:sz w:val="36"/>
          <w:szCs w:val="36"/>
        </w:rPr>
      </w:pPr>
      <w:r w:rsidRPr="00A9689B">
        <w:rPr>
          <w:rFonts w:ascii="Trebuchet MS" w:eastAsia="Times New Roman" w:hAnsi="Trebuchet MS" w:cs="Times New Roman"/>
          <w:b/>
          <w:bCs/>
          <w:color w:val="C00000"/>
          <w:sz w:val="36"/>
          <w:szCs w:val="36"/>
        </w:rPr>
        <w:t xml:space="preserve">Консультация для родителей </w:t>
      </w:r>
    </w:p>
    <w:p w:rsidR="005A6EF6" w:rsidRPr="00A9689B" w:rsidRDefault="005A6EF6" w:rsidP="001F5406">
      <w:pPr>
        <w:shd w:val="clear" w:color="auto" w:fill="FFFFFF"/>
        <w:spacing w:after="150" w:line="315" w:lineRule="atLeast"/>
        <w:ind w:firstLine="708"/>
        <w:jc w:val="both"/>
        <w:rPr>
          <w:rFonts w:ascii="Trebuchet MS" w:eastAsia="Times New Roman" w:hAnsi="Trebuchet MS" w:cs="Times New Roman"/>
          <w:b/>
          <w:bCs/>
          <w:color w:val="C00000"/>
          <w:sz w:val="36"/>
          <w:szCs w:val="36"/>
        </w:rPr>
      </w:pPr>
      <w:r w:rsidRPr="00A9689B">
        <w:rPr>
          <w:rFonts w:ascii="Trebuchet MS" w:eastAsia="Times New Roman" w:hAnsi="Trebuchet MS" w:cs="Times New Roman"/>
          <w:b/>
          <w:bCs/>
          <w:color w:val="C00000"/>
          <w:sz w:val="36"/>
          <w:szCs w:val="36"/>
        </w:rPr>
        <w:t>«Познакомьте ребенка с родным городом!»</w:t>
      </w:r>
    </w:p>
    <w:p w:rsidR="001F5406" w:rsidRPr="00CA216C" w:rsidRDefault="001241E5" w:rsidP="001241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Целенаправленное ознакомление ребенка с родным городом нужно рассматривать как составную часть формирования у него </w:t>
      </w:r>
      <w:r w:rsidR="005A6EF6" w:rsidRPr="00CA21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патриотизма.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чувство Родины малыша связывается с местом, где он родился и живет. </w:t>
      </w:r>
      <w:r w:rsid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родителей - углубить это чувство, помочь растущему человеку открывать Родину в том, что ему близко и дорого - в ближайшем окружении. Это улица и сквер, где малыш бывает постоянно</w:t>
      </w:r>
      <w:r w:rsidR="001F540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двор, где играет с детьми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детский сад, который для него является вторым домом... Все это, пока ребенок мал, воспринимается им как неотъемлемая часть его жизненно необходимой среды, без которой он не мыслит свое "я</w:t>
      </w:r>
    </w:p>
    <w:p w:rsidR="001F5406" w:rsidRPr="00CA216C" w:rsidRDefault="001F5406" w:rsidP="00124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Дошкольное детство - пора открытий. Задача взрослых - помочь ребенку делать открытия, наполнив их воспитывающим содержанием, которое бы способствовало формированию у него нравственных чувств. Пусть маленький человек с вашей помощью открывает красоту родного города, удивляется тому новому, которое, казалось бы, давно ему известно. </w:t>
      </w:r>
      <w:r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Четырехлетний малыш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способен усвоить название своей улицы и той, на которой находится его детский сад. Внимание ребенка постарше полезно привлечь к тем объектам, которые расположены на ближайших улицах, </w:t>
      </w:r>
      <w:proofErr w:type="gramStart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-ш</w:t>
      </w:r>
      <w:proofErr w:type="gramEnd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кола, кинотеатр, библ</w:t>
      </w:r>
      <w:r w:rsid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иотека, почта, аптека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парикмахерская, рассказать об их названиях, подчеркнуть, что все это создано для удобства людей.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Диапазон объектов, с которыми знакомят старших дошкольников, расширяется - это близлежащая улица, район в целом и его достопримечательности. Ребенку полезно объяснит</w:t>
      </w:r>
      <w:r w:rsid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ь, в честь кого назвали улицу, е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знакомят с памятными местами родного город</w:t>
      </w:r>
      <w:r w:rsid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 в этом родителям принадлежит особая роль, ведь они имеют боль</w:t>
      </w:r>
      <w:r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 возможности, чем детский сад.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5406" w:rsidRPr="00CA216C" w:rsidRDefault="001F5406" w:rsidP="00124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5A6EF6" w:rsidRPr="00CA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помощью взрослого он постепенно усваивает следующее:</w:t>
      </w:r>
      <w:r w:rsidR="005A6EF6" w:rsidRPr="00CA21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каждого человека есть родной дом и город или село, где он родился и живет</w:t>
      </w:r>
      <w:proofErr w:type="gramStart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тарший дошкольник должен знать название своего города и своей улицы, в честь кого она названа, знать почтовый адрес, путь от дома до детского сада,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знать отдельные достопримечательности и исторические места родного города, главные улицы и проспекты, архитектурные ансамбли и памятники;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</w:t>
      </w:r>
      <w:r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о столице нашей Родины</w:t>
      </w:r>
      <w:proofErr w:type="gramStart"/>
      <w:r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главный город Москва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A6EF6" w:rsidRPr="00A9689B" w:rsidRDefault="001241E5" w:rsidP="001241E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Родной город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proofErr w:type="gramEnd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 в годы Великой Отечественной войны, лучшими людьми Родины.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ознакомлении ребенка с родным городом 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мышления, впечатлительность. Вот почему знакомство с родным городом должно осуществляться на самом главном, ярком, запоминающемся. И еще: воспитывать любовь к родному городу как начало </w:t>
      </w:r>
      <w:r w:rsidR="005A6EF6" w:rsidRPr="00CA21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патриотизма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значит связать весь воспитательный процесс с окружающей общественной жизнью</w:t>
      </w:r>
      <w:proofErr w:type="gramStart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40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Старшему дошкольнику полезно рассказать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16C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жители Тюмени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следят за порядком на улицах, высаживают цветы и деревья для озеленения. Зн</w:t>
      </w:r>
      <w:r w:rsidR="00A5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ачит, и он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должен быть причастным к делам взрослых - бережно относиться ко всему тому, что его окружает (не топтать газоны, не сорить на улице, беречь зеленые насаждения). С этого начинается формирования у ребенка чувства гордости за родной город.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Знакомя детей с родным городом, нельзя умолчать о памяти старшего</w:t>
      </w:r>
      <w:r w:rsidR="00CA216C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</w:t>
      </w:r>
      <w:r w:rsidR="00A5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дни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r w:rsidR="00A5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прогулок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ознакомления</w:t>
      </w:r>
      <w:r w:rsidR="00A5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родным городом в вашем распоряжении</w:t>
      </w:r>
      <w:r w:rsidR="00A9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немало средств и методов: наблюдения, изменения в облике</w:t>
      </w:r>
      <w:r w:rsidR="00A9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города, улиц; рассказ, объяснение взрослого в сочетании с показом и непосредственными </w:t>
      </w:r>
      <w:r w:rsidR="00A5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наблюдениями ребенка; чтение детской и художественной</w:t>
      </w:r>
      <w:r w:rsidR="00A5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 </w:t>
      </w:r>
      <w:r w:rsidR="00EA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родном городе и событиях, связанных с ним, а также рассматривание </w:t>
      </w:r>
      <w:r w:rsidR="00A9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картин, и</w:t>
      </w:r>
      <w:r w:rsidR="00CA216C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ллюстраций.</w:t>
      </w:r>
      <w:proofErr w:type="gramEnd"/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Наборы открыток, наборы с видами городов помогут дошкольникам познакомиться не только со своим городом, но и с другими. Разучивание стихотворений и песен, слушание музыкальных произведений о родном городе создадут у ребенка эмоциональное настроение.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  <w:r w:rsidR="005A6EF6" w:rsidRPr="00CA21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A6EF6" w:rsidRPr="00A9689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Весь комплекс воздействия должен быть направлен на то, чтобы вызвать у дошкольника чу</w:t>
      </w:r>
      <w:r w:rsidR="00CA216C" w:rsidRPr="00A9689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вство восхищения родным городом.</w:t>
      </w:r>
      <w:r w:rsidR="005A6EF6" w:rsidRPr="00A9689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И еще хотелось бы подчеркнуть особую значимость личного примера родителей в воспитании патриотизма и любви к своему городу.</w:t>
      </w:r>
    </w:p>
    <w:p w:rsidR="00FB4C67" w:rsidRPr="00A9689B" w:rsidRDefault="00FB4C67" w:rsidP="001241E5">
      <w:pPr>
        <w:rPr>
          <w:b/>
          <w:color w:val="C00000"/>
          <w:sz w:val="28"/>
          <w:szCs w:val="28"/>
        </w:rPr>
      </w:pPr>
    </w:p>
    <w:p w:rsidR="001241E5" w:rsidRPr="001241E5" w:rsidRDefault="001241E5" w:rsidP="001241E5">
      <w:pPr>
        <w:rPr>
          <w:rFonts w:ascii="Times New Roman" w:hAnsi="Times New Roman" w:cs="Times New Roman"/>
          <w:sz w:val="28"/>
          <w:szCs w:val="28"/>
        </w:rPr>
      </w:pPr>
      <w:r w:rsidRPr="001241E5">
        <w:rPr>
          <w:rFonts w:ascii="Times New Roman" w:hAnsi="Times New Roman" w:cs="Times New Roman"/>
          <w:sz w:val="28"/>
          <w:szCs w:val="28"/>
        </w:rPr>
        <w:t>Подготовил: воспитатель Господарова А.М.</w:t>
      </w:r>
    </w:p>
    <w:sectPr w:rsidR="001241E5" w:rsidRPr="001241E5" w:rsidSect="005A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EF6"/>
    <w:rsid w:val="001241E5"/>
    <w:rsid w:val="001F5406"/>
    <w:rsid w:val="004E7072"/>
    <w:rsid w:val="005A5459"/>
    <w:rsid w:val="005A6EF6"/>
    <w:rsid w:val="00A53E2D"/>
    <w:rsid w:val="00A9689B"/>
    <w:rsid w:val="00CA216C"/>
    <w:rsid w:val="00EA61ED"/>
    <w:rsid w:val="00FB4C67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2022-04-16T12:19:00Z</dcterms:created>
  <dcterms:modified xsi:type="dcterms:W3CDTF">2022-04-16T12:58:00Z</dcterms:modified>
</cp:coreProperties>
</file>