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E" w:rsidRPr="008F19BE" w:rsidRDefault="008F19BE" w:rsidP="008F19BE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8F19BE" w:rsidRDefault="008F19BE" w:rsidP="008F19B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 такое народная игрушка?»</w:t>
      </w:r>
    </w:p>
    <w:p w:rsidR="001A679F" w:rsidRPr="008F19BE" w:rsidRDefault="001A679F" w:rsidP="001A679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171700"/>
            <wp:effectExtent l="19050" t="0" r="0" b="0"/>
            <wp:docPr id="7" name="Рисунок 7" descr="http://ruschoolcz.com/images/pics/Rossia-Chexia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choolcz.com/images/pics/Rossia-Chexia/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9F" w:rsidRDefault="001A679F" w:rsidP="001A67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</w:t>
      </w:r>
      <w:r w:rsidRPr="008F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Ямщикова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Васильевна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народной игрушки уходит корнями в глубокую древность. Это самая ранняя форма художественного творчества народа, населявшего Россию, которая на протяжении многих веков видоизменялась, сочетая в себе колорит и многогранность культуры нашего народа. Материалы для изготовления игрушки были разнообразными. Мастерили из всего, что давала человеку природа: глина, солома, еловые шишки и дерево. Как было малышу не любить такую </w:t>
      </w:r>
      <w:hyperlink r:id="rId5" w:history="1">
        <w:r w:rsidRPr="008F19BE">
          <w:rPr>
            <w:rFonts w:ascii="Times New Roman" w:eastAsia="Times New Roman" w:hAnsi="Times New Roman" w:cs="Times New Roman"/>
            <w:sz w:val="28"/>
            <w:lang w:eastAsia="ru-RU"/>
          </w:rPr>
          <w:t>детскую игрушку</w:t>
        </w:r>
      </w:hyperlink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Ведь все, из чего она была изготовлена, было таким знакомым и привычным. Как будто сама природа давала человеку от щедрот своих, чтобы побудить к творчеству и дать жизнь новому творению.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только малыш появлялся на свет, его верным спутником становилась игрушка или 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как называли ее наши предки. Самые маленькие получали погремушки или "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шаркуны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Это могла быть засушенная коробочка мака с семенами, трещотка, яркий лоскуток ткани с колокольчиками или пришитыми кусочками меди.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развлечения, эти игрушки, по мнению родителей, служили для привлечения к малышу доброго духа, ангела-защитника, оберегающего ребенка от нечистой силы и сглаза. Погремушка или мяч,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символизирующие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мнению предков, небо и небесный мир, как бы соединяли ребенка с миром добра. Самое интересное, что в игрушках нашего народа не встретишь изображения злого или страшного персонажа, ведь в старину считалось, что такая игрушка может принести зло малышу.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рос, менялись и 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Все гениальное - просто. На палке крепились колесные оси с подвижными деталями.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Игрушка увлекала ребенка звуками, которые издавали колокольчики или 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трещотки, закрепленные на ней, ритмичным движением колес - и малыш начинал ходить вслед за палочкой с прикрепленной игрушкой. Наступала очередь каталки, но уже на веревочке. Чаще всего это был конь - как символ солнца. Ребенок чувствовал, что его друг следует за ним по пятам, покорный воле хозяина. Таким образом, ребенок впервые мог почувствовать себя сильным и смелым другом для своей игрушки.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предки были прозорливы и умны. Чутко чувствуя природу ребенка, они давали ему ту детскую игрушку, которая не только развлекала, но и обучала малыша, подготавливая его к дальнейшей жизни. Игрушек было немного, но каждая из них приучала ребенка к дальнейшей жизни.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"А во что же играли деревенские девочки?" - спросите вы. Конечно же, в тряпичных кукол. Мамы ловко мастерили дочкам куколок из кусков ткани и веревок. Причем такую куклу не выбрасывали, бережно хранили в доме, передавая от дочки к дочке, ведь в крестьянских семьях традиционно было 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крупенички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куклы-мешочки, в которых хранили зерна гречихи для нового урожая. Такие куклы делались и для женщин, которые хотели, чтобы у них поскорее появились дети. Сюда же можно отнести и рождественского ангела-куклу,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изготовленную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ткани, простую, но, в то же время, необычную. Такими куклами украшали елку в Рождество. Были и кукл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пеленашки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Такая </w:t>
      </w:r>
      <w:hyperlink r:id="rId6" w:history="1">
        <w:r w:rsidRPr="008F19BE">
          <w:rPr>
            <w:rFonts w:ascii="Times New Roman" w:eastAsia="Times New Roman" w:hAnsi="Times New Roman" w:cs="Times New Roman"/>
            <w:sz w:val="28"/>
            <w:lang w:eastAsia="ru-RU"/>
          </w:rPr>
          <w:t>детская кукла</w:t>
        </w:r>
      </w:hyperlink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легко умещалась на ладони. Ее подкладывали в колыбельку к новорожденному чаду, чтобы именно она приняла на себя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зло, что предназначалось младенцу. Позже такая кукла вкладывалась малышу в руку, как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пальчиков, а также вставлялась в складочки одежды ребенка. Если приходили гости, то они хвалили куклу, а не малыша, боясь сглазить его. Также были куклы - 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московки</w:t>
      </w:r>
      <w:proofErr w:type="spellEnd"/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с привязанными к поясу 6 детками - как символ материнской любви и нежности), 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столбушки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"(кукла на берестяных трубочках) и толстушки-"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костромушки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"(толстенькая кукла в нарядном платье, символизирующая сытость и богатство в доме).  Встречались детские игрушки, характерные для какой-то определенной местности. Такие игрушки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в нашей культуре и по сей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8F19BE" w:rsidRPr="008F19BE" w:rsidRDefault="008F19BE" w:rsidP="001A67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игрушка</w:t>
      </w:r>
    </w:p>
    <w:p w:rsidR="00691CFC" w:rsidRPr="001A679F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народной игрушки начинается в глубокой древности. Она связана с творчеством народа, с народным искусством, с фольклором. Игрушка - одна из самых древнейших форм творчества, на протяжении веков она изменялась вместе со всей народной культурой, впитывая в себя ее национальные 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и своеобразие.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Основным материалом для изготовления игрушек были глина и дерево, а начиная с первой половины 19 века - папье-маше. Мастерили также игрушки и из соломы, мха, еловых шишек, льна. Как глиняные, так и деревянные игрушки изготавливались во многих местах России. Можно указать наиболее важные центры: деревянную игрушку больше всего делали в Московской и Нижегородской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губерниях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глиняную - в вятке, Туле, Каргополе. Многие из промыслов существуют и по сегодняшний день. Наиболее крупным центром деревянной игрушки издавна был Сергиев Посад с прилегающими к нему селениями. В игрушках Сергиева Посада преобладали жанровые изображения, фигурки барынь, гусаров, монахов. Очень интересными по форме и раскраске были "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барыни-дуры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(как их называли сами кустари), 30-40 см. высотой, они вырезались из так называемого "трехгранника". Из одной его стороны получалась "спина", а две другие грани, сходящиеся на угол, обрабатывались мастером наподобие высокого рельефа.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Немногоцветная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условная роспись создавала выразительный художественный образ. По сюжету и стилистически с "барынями" и "гусарами" связаны скульптурные миниатюрки - "китайская мелочь". Это крошечные, раскрашенные деревянные фигурки, величиной в 4-5 см., разнообразные и любопытные по своим сюжетам.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Другим центром игрушек, образовавшимся позже, в начале 18 века, была деревня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ставшая крупным промыслом деревянной игрушки.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резьба и сейчас занимает значительное место в декоративном искусстве.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мастера, передавая из поколения в поколение традиции своего искусства, создали игрушки своеобразные, неповторимые.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Прекрасно используя художественную выразительность фактуры и цвета дерева, мастера умело сочетают в игрушке гладкую обработку поверхности с неглубокими порезками и выемками, которыми они передают различные детали. Для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 характерны сюжетные, групповые композиции, жанровые сцены, мастера часто используют сказочные и исторические темы. Многие игрушки делаются движущимися, что усиливает их выразительность.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Крупным центром производства деревянной и детской игрушки была и Нижегородская губерния, во многих ее районах - Городецком, Семеновском,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Федосеевском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вырезались и расписывались игрушки. Основной сюжет городецких игрушек - лошади в упряжках. Лаконизм этих игрушек породил своеобразную стилизованность формы. Раскраска этих игрушек близка к раскраске детской мебели, сундуков, туесков, создавших славу городецкой росписи.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Особый интерес представляет собой дымковская игрушка, по названию слободы Дымково, близ города Кирова. Ассортимент дымковских игрушек чрезвычайно разнообразен: барыни, кормилицы, всадники, гусары, фантастические птицы и животные, многофигурные сюжетные композиции. Упрощенно-лаконичной пластике дымковских игрушек соответствует характер ее декоративной росписи, поражающей своей красочностью, 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оригинальностью.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Глиняные игрушки Воронежской, Тульской, Архангельской областей по внешнему виду отличаются друг от друга, но всем им присущи необыкновенная ясность и простота форм, красота и фантазия.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лучших образцах народной игрушки учатся современные художники, учатся искать мудрость в простоте, учатся совершенному владению материалом.</w:t>
      </w:r>
    </w:p>
    <w:p w:rsidR="00691CFC" w:rsidRDefault="008F19BE" w:rsidP="00691C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матрешка</w:t>
      </w:r>
    </w:p>
    <w:p w:rsidR="008F19BE" w:rsidRDefault="00691CFC" w:rsidP="00691C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0" cy="2400300"/>
            <wp:effectExtent l="19050" t="0" r="0" b="0"/>
            <wp:docPr id="1" name="Рисунок 1" descr="http://obuchalka-dlya-detey.ru/wp-content/uploads/2014/04/Matreshki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uchalka-dlya-detey.ru/wp-content/uploads/2014/04/Matreshki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русская матрешка была выточена и расписана в московской игрушечной мастерской только в 90-х годах XIX века, по образцу, привезенному из Японии.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Фукурума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лысоватого старичка с головой вытянутой вверх от многочисленных раздумий.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Первая матрешка представляла собой детскую группу: восемь кукол изображали детей разных возрастов, от самой старшей (большой) девушки с петухом до завернутого в пеленки младенца. Ее создателями были токарь В.П.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Звездочкин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выточил первых деревянных кукол и художник С.В.Малютин. Изначальные сюжеты русских матрешек были исключительно женскими: румяных и полных деревянных красных дев рядили в сарафаны и платки, изображали их с кошками, собачками, корзинками, цветами, хлебом-солью и т.п. Неожиданно выяснилось, что русские матрешки пользуются большой популярностью в Европе, особенно в Германии и Франции. В начале XX-го века начался просто массовый вывоз матрешек за границу. Собственно в это время за матрешками и закрепилось репутация “исконно русских”.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Интересно и то, что после появления первой матрешки в разных районах России художники начали расписывать матрешек, так понравилась им кукла Матрена! И все они делали это по-разному.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Матрёшки из Сергиева Посада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из Сергиева Посада. Встрече с вами очень рада.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художниками дан яркий русский сарафан.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имею с давних пор на переднике узор.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Знаменит платочек мой разноцветною каймой.</w:t>
      </w:r>
    </w:p>
    <w:p w:rsidR="001A679F" w:rsidRDefault="008F19BE" w:rsidP="001A679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90х годов XIX века матрёшки изготовлялись в московской мастерской “Детское воспитание”, а после её закрытия производство и роспись матрёшки освоили учебные показательные мастерские в Сергиевом Посаде, старинном центре по изготовлению игрушек. Именно здесь вскоре началось массовое производство этой игрушки, и был выбран тип матрёшки, которую называют Сергиево-Посадской или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Загорской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Бурный расцвет искусства изготовления и росписи Сергиево-Посадской матрёшки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десятилетия XX века был настолько своеобразен, что определил стиль росписи матрёшки в России на многие годы. В это время были созданы основные типы росписи Сергиево-Посадской матрёшки, главной отличительной чертой которой является стремление отобразить в росписи современную жизнь. Сергиев Посад был колоритным исконно русским городком. Большая базарная площадь, расположенная напротив монастыря, почти всегда была заполнена пёстрой шумной толпой: купцами, монахами, богомольцами, ремесленниками. В 1910 году в Сергиевом Посаде была организована артель “Кустарь-художник” - куда вошли почти все местные мастера. В 1928 году она была преобразована в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фабрику игрушек, существующую и по сей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Матрёшка из Сергиева Посада имеет ряд отличительных черт: приземистую форму, верх, плавно переходящий в утолщающую нижнюю часть фигурки, роспись гуашью и лаковое покрытие.</w:t>
      </w:r>
    </w:p>
    <w:p w:rsidR="008F19BE" w:rsidRPr="008F19BE" w:rsidRDefault="008F19BE" w:rsidP="001A67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Матрёшки из </w:t>
      </w:r>
      <w:proofErr w:type="spellStart"/>
      <w:r w:rsidRPr="008F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Полховского</w:t>
      </w:r>
      <w:proofErr w:type="spellEnd"/>
      <w:r w:rsidRPr="008F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Майдан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я, подружки, из Майдана.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я стать звездой экрана.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 мой наряд цветами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сияющими лепестками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ягодами разными,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Спелыми и красными.</w:t>
      </w:r>
    </w:p>
    <w:p w:rsidR="00691CFC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формой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Полховская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 заметно отличается от своих Сергиевских и семеновских сестер. Кроме того, удивляет ее необыкновенное многообразие от многоместных, подчеркнуто вытянутых по вертикали фигурок с маленькой, жестко очерченной головкой до примитивных одноместных фигурок – столбиков и толстеньких, похожих на грибки, куколок. Роспись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полховских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матрешек строится на сочетании малиново-красного, зеленого и черного цветов по предварительно нанесенному тушью контуру. “Цветы с наводкой” – наиболее типичная и любимая в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Полховском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Майдане роспись, более близкая и “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пестрение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украшение при помощи отдельных мазков, “тычков” и точек. Мастера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Полховского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Майдана, как и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мериновские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семеновские соседи, расписывают матрешку анилиновыми красками по предварительно загрунтованной поверхности. Красители разводятся спиртовым раствором. Роспись же Сергиевских матрешек производится без предварительного рисунка гуашью и лишь изредка акварелью и темперой, а интенсивность цвета достигается при помощи лакировки.</w:t>
      </w:r>
    </w:p>
    <w:p w:rsidR="008F19BE" w:rsidRPr="008F19BE" w:rsidRDefault="008F19BE" w:rsidP="001A67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 семёновская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тихого зеленого городка Семёнова.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гости к вам пришла.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Букет цветов садовых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розовых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бардовых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принесла.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центров по изготовлению и росписи матрёшек является город Семёнов. Именно здесь родилась знаменитая хохломская роспись, в орнаментальных рисунках которой есть мотивы, восходящие к культуре древней Руси. В своей росписи семёновские мастера идут от традиций “травного” орнамента Древней Руси. Мастера -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семёновцы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больше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незакрашенного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дерева, расписывают матрёшку анилиновыми красками, затем лакируют. Вначале намечают росчерком тонкой кисточки контуры лица, глаза, губы, наводят румянец. Затем рисуют платок на голове у матрёшки, рисуют юбку, передник, руки. Основой композиции в росписи семёновской матрёшки, считается фартук, на котором изображён букет пышных цветов. В манере исполнения этого букета и просматриваются приёмы росписи древнерусских мастеров. С течением времени рисунок букета как бы наливался соками трав, становился более плотным, красочным и живописным. В настоящее время мастера используют в росписи три цвета – красный, синий и желтый, варьируя сочетания цветов платка, сарафана и фартука. Главным в колорите семёновской матрёшки является решение основного цвета в букете, который задаёт тон всему цветовому строю. Букет по традиции располагается на фартуке асимметрично, несколько смещён вправо. Семёновские токари создали свою форму матрёшки, которая в отличие от Сергиево-Посадской матрёшки имеет большую стройность, относительно тонкий “верх”, который резко переходит в утолщённый “низ”.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Знаменитая семёновская матрёшка отличается от матрёшек других центров своей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многоместностью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неё вкладывают до 15-18 разноцветных кукол.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Семёнове была выточена самая большая 72-местная матрёшка, диаметр которой 0,5 метра, а высота 1 метр.</w:t>
      </w:r>
    </w:p>
    <w:p w:rsidR="008F19BE" w:rsidRPr="008F19BE" w:rsidRDefault="008F19BE" w:rsidP="001A67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Вятская матрешка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губки бантиком,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щечки будто яблоки,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издавна знаком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народ на ярмарке.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матрешки вятские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на свете краше.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Расписные, яркие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Сарафаны наши.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Вятки и окрестных деревень издавна занимались производством игрушек. Особое своеобразие вятской расписной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в том, что матрёшку стали не только расписывать анилиновыми красителями, но и инкрустировать соломкой. Инкрустация соломкой художественных изделий из дерева на столярной основе, главным образом коробок и шкатулок, известна в этих краях давно. Для инкрустации используется ржаная соломка, которая выращивается на специальных участках и аккуратно срезается серпом вручную. Одна часть соломы для получения декоративного эффекта проваривается в растворе соды до золотистого цвета, другая остаётся белой. Затем солому разрезают, приглаживают,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штампиком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выбивают детали нужного рисунка. Наклеивают соломку по сырому нитроцеллюлозному лаку. Расписанную анилиновыми красителями и инкрустированную соломкой матрёшку покрывают масляным лаком. Вятская матрёшка наиболее северная из всех российских матрёшек. Она изображает голубоглазую девушку-северянку с мягкой застенчивой улыбкой. Лицо этой матрёшки завораживает и притягивает вас, настолько они мило и приветливо.</w:t>
      </w:r>
    </w:p>
    <w:p w:rsidR="008F19BE" w:rsidRPr="008F19BE" w:rsidRDefault="008F19BE" w:rsidP="001A67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Авторская матрешка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фантазии современных художников нет границ. Традиционный тип Сергиево-Посадской матрёшки, держащёй в руке какой-нибудь предмет, в настоящее время пополнился многочисленными вариантами матрёшек – девушек, женщин, иногда даже пожилых, с корзинами, полными фруктов, самоварами и лукошками. Все большее распространение получают матрешки, на фартуках которых изображены сюжеты из русских народных сказок. Художники, обладающие достаточным техническим мастерством, воспроизводят эти сцены в технике лаковой миниатюрной живописи декоративного Палеха или реалистического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Федоскина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Заметнее становится тенденция использовать в росписи современной матрешки декоративные мотивы, характерные для традиционных центров русской народной культуры.</w:t>
      </w:r>
    </w:p>
    <w:p w:rsidR="008F19BE" w:rsidRP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изготовления и этапы росписи матрешки.</w:t>
      </w:r>
    </w:p>
    <w:p w:rsidR="008F19BE" w:rsidRDefault="008F19BE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а как же рождается матрешка?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Делают матрешек из лиственницы, липы и осины, срубленных обязательно ранней весной.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Древесина выдерживается два - три года, затем обтачивается на станках, тщательно обрабатывается.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Мастер придирчиво выбирает материал для куклы, ищет такой, чтобы не было ни сучка, ни трещинки, и, только убедившись в качестве заготовки, 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приступает к работе.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Сначала точит самую маленькую </w:t>
      </w:r>
      <w:proofErr w:type="spell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матрешечку</w:t>
      </w:r>
      <w:proofErr w:type="spell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порой она бывает </w:t>
      </w:r>
      <w:proofErr w:type="gramStart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крошечной</w:t>
      </w:r>
      <w:proofErr w:type="gramEnd"/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меньше ногтя, затем больше, больше ...</w:t>
      </w:r>
      <w:r w:rsidRPr="008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Этапы росписи матрешки. Шлифовка заготовки. Обводка контура узора. Прорисовывание фона. Прорисовывание деталей. Окончательная обводка. Лакировка</w:t>
      </w:r>
      <w:r w:rsidR="0069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79F" w:rsidRDefault="006924A8" w:rsidP="006924A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6045" cy="3153994"/>
            <wp:effectExtent l="19050" t="0" r="2005" b="0"/>
            <wp:docPr id="13" name="Рисунок 13" descr="http://vzglyadzagran.ru/wp-content/uploads/2011/04/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zglyadzagran.ru/wp-content/uploads/2011/04/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7" cy="317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FC" w:rsidRDefault="00691CFC" w:rsidP="008F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CFC" w:rsidRPr="008F19BE" w:rsidRDefault="006924A8" w:rsidP="006924A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1729" cy="3664096"/>
            <wp:effectExtent l="19050" t="0" r="8021" b="0"/>
            <wp:docPr id="10" name="Рисунок 10" descr="https://go4.imgsmail.ru/imgpreview?key=53bfcfa53e78a0ac&amp;mb=imgdb_preview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4.imgsmail.ru/imgpreview?key=53bfcfa53e78a0ac&amp;mb=imgdb_preview_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95" cy="372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FC" w:rsidRPr="008F19BE" w:rsidSect="008F19BE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F19BE"/>
    <w:rsid w:val="001A679F"/>
    <w:rsid w:val="00691CFC"/>
    <w:rsid w:val="006924A8"/>
    <w:rsid w:val="008F19BE"/>
    <w:rsid w:val="009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9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kot.ru/catalog294_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lko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2019-02-13T09:13:00Z</dcterms:created>
  <dcterms:modified xsi:type="dcterms:W3CDTF">2019-02-13T09:52:00Z</dcterms:modified>
</cp:coreProperties>
</file>