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19" w:rsidRDefault="00BD3E19" w:rsidP="00BD3E1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BD3E19" w:rsidRPr="00BD3E19" w:rsidRDefault="00BD3E19" w:rsidP="00BD3E19">
      <w:pPr>
        <w:pStyle w:val="a3"/>
        <w:spacing w:before="0" w:beforeAutospacing="0" w:after="0" w:afterAutospacing="0" w:line="360" w:lineRule="auto"/>
        <w:jc w:val="center"/>
        <w:rPr>
          <w:b/>
          <w:i/>
          <w:sz w:val="48"/>
          <w:szCs w:val="48"/>
        </w:rPr>
      </w:pPr>
      <w:r w:rsidRPr="00BD3E19">
        <w:rPr>
          <w:b/>
          <w:i/>
          <w:sz w:val="48"/>
          <w:szCs w:val="48"/>
        </w:rPr>
        <w:t>«Красная книга России»</w:t>
      </w:r>
    </w:p>
    <w:p w:rsidR="00BD3E19" w:rsidRDefault="00BD3E19" w:rsidP="00BD3E1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Материал подготовила воспитатель Пластун Л.В.</w:t>
      </w:r>
    </w:p>
    <w:p w:rsidR="00BD3E19" w:rsidRDefault="00BD3E19" w:rsidP="00BD3E1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D3E19" w:rsidRPr="009D4217" w:rsidRDefault="00BD3E19" w:rsidP="00BD3E1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4217">
        <w:rPr>
          <w:sz w:val="28"/>
          <w:szCs w:val="28"/>
        </w:rPr>
        <w:t xml:space="preserve">Мировая природа наделена множеством различных творений. Отдельное место отведено растениям и животным. Увы, ничего вечного не бывает, многие виды, как животных, так и растений постепенно скрываются с лица земли. Поэтому, чтобы хоть как-то сохранить память об исчезающих живых чудесах мира, люди создали «Красную книгу», в которую постепенно записывают, и по сей день, редких животных и растений. Почему ее именно так назвали? </w:t>
      </w:r>
      <w:r w:rsidRPr="009D4217">
        <w:rPr>
          <w:rStyle w:val="a4"/>
          <w:b w:val="0"/>
          <w:bCs w:val="0"/>
          <w:sz w:val="28"/>
          <w:szCs w:val="28"/>
        </w:rPr>
        <w:t>Почему</w:t>
      </w:r>
      <w:r w:rsidRPr="009D4217">
        <w:rPr>
          <w:rStyle w:val="a4"/>
          <w:sz w:val="28"/>
          <w:szCs w:val="28"/>
        </w:rPr>
        <w:t xml:space="preserve"> «Красная книга» – красная</w:t>
      </w:r>
      <w:r w:rsidRPr="009D4217">
        <w:rPr>
          <w:sz w:val="28"/>
          <w:szCs w:val="28"/>
        </w:rPr>
        <w:t xml:space="preserve"> (ведь она на самом деле уже долгое время издается с красной обложкой), а не синяя или зеленая? </w:t>
      </w:r>
    </w:p>
    <w:p w:rsidR="00BD3E19" w:rsidRPr="00BD3E19" w:rsidRDefault="00BD3E19" w:rsidP="00BD3E19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Почему красная книга — красная?</w:t>
      </w:r>
    </w:p>
    <w:p w:rsidR="00BD3E19" w:rsidRPr="00BD3E19" w:rsidRDefault="00BD3E19" w:rsidP="00BD3E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 </w:t>
      </w:r>
      <w:r w:rsidRPr="00B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 цвет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B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сигнал опасности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комиссии Питер Скотт предложил назвать его Красной книгой.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страницы этого издания были окрашены в красный цвет.</w:t>
      </w:r>
    </w:p>
    <w:p w:rsidR="00BD3E19" w:rsidRP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ученые пытались привлечь внимание общественности к той угрозе, которая нависла над флорой и фауной Земли. Аналогичные Красные книги начали издаваться во многих странах мира. Сведения, представленные в Красной книге, являются не только сводом данных о состоянии видов животных и растений, но и руководством по их спасению, сохранению и приумножению для будущих поколений. Красная книга содержит данные о численности, биологии видов, а также краткие сведения о принятых и необходимых мерах охраны того или иного животного или растения. Занесение любого вида в Красную книгу означает, что он нуждается в охране.</w:t>
      </w:r>
    </w:p>
    <w:p w:rsidR="00BD3E19" w:rsidRPr="00BD3E19" w:rsidRDefault="00BD3E19" w:rsidP="00BD3E19">
      <w:pPr>
        <w:shd w:val="clear" w:color="auto" w:fill="FFFFFF"/>
        <w:spacing w:after="10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книга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аннотированный список редких и находящихся под угрозой исчезновения животных, растений и грибов. Красные книги бывают различного уровня — международные, национальные и региональные.</w:t>
      </w:r>
    </w:p>
    <w:p w:rsidR="00BD3E19" w:rsidRPr="00BD3E19" w:rsidRDefault="00BD3E19" w:rsidP="00BD3E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Первое издание Красной книги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состоящее из 2 томов, появилось в 1963 г. Книга напоминала перекидной календарь, состоящий из отдельных скрепленных между собой листов, каждый из которых был посвящен одному виду. Предполагалось, что отдельные листы могут выниматься и добавляться новые — в зависимости от изменения численности включенных в Кранную книгу видов. Однако позже от этой идеи отказались, и предпочтение было отдано традиционному варианту.</w:t>
      </w:r>
    </w:p>
    <w:p w:rsidR="00BD3E19" w:rsidRP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книга Российской Федерации вышла в свет в 2001 г. Это 860 страниц текста, иллюстрированных цветными изображениями всех внесенных в нее животных и картами их ареалов.</w:t>
      </w:r>
    </w:p>
    <w:p w:rsidR="00BD3E19" w:rsidRP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Красной книгой постоянно продолжается. Виды, включенные в нее, подразделяются на пять категорий:</w:t>
      </w:r>
    </w:p>
    <w:p w:rsidR="00BD3E19" w:rsidRPr="00BD3E19" w:rsidRDefault="00BD3E19" w:rsidP="00BD3E19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исчезающие виды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находящиеся под серьезной угрозой исчезновения; их спасение невозможно без специальных мер охраны и восстановления (эти виды описаны на красных страницах);</w:t>
      </w:r>
    </w:p>
    <w:p w:rsidR="00BD3E19" w:rsidRPr="00BD3E19" w:rsidRDefault="00BD3E19" w:rsidP="00BD3E19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редкие виды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 находящиеся под прямой угрозой вымирания, но сохранившиеся в небольшом количестве или на ограниченных территориях; есть опасность их исчезновения (белые страницы);</w:t>
      </w:r>
    </w:p>
    <w:p w:rsidR="00BD3E19" w:rsidRPr="00BD3E19" w:rsidRDefault="00BD3E19" w:rsidP="00BD3E19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виды, находящиеся под угрозой исчезновения,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их численность быстро и неуклонно падает (желтые страницы);</w:t>
      </w:r>
    </w:p>
    <w:p w:rsidR="00BD3E19" w:rsidRPr="00BD3E19" w:rsidRDefault="00BD3E19" w:rsidP="00BD3E19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неопределенные виды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очевидно, находящиеся под угрозой исчезновения, но поскольку достоверных </w:t>
      </w:r>
      <w:proofErr w:type="gramStart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о состоянии</w:t>
      </w:r>
      <w:proofErr w:type="gramEnd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популяций нет, приведены в конце тома на серых страницах);</w:t>
      </w:r>
    </w:p>
    <w:p w:rsidR="00BD3E19" w:rsidRPr="00BD3E19" w:rsidRDefault="00BD3E19" w:rsidP="00BD3E19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восстанавливающиеся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(зеленые страницы).</w:t>
      </w:r>
    </w:p>
    <w:p w:rsidR="00BD3E19" w:rsidRPr="00BD3E19" w:rsidRDefault="00BD3E19" w:rsidP="00BD3E19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Красные книги СССР и России</w:t>
      </w:r>
    </w:p>
    <w:p w:rsidR="00BD3E19" w:rsidRPr="00BD3E19" w:rsidRDefault="00BD3E19" w:rsidP="00BD3E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книга СССР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учреждена в 1974 г. и впервые вышла в свет в 1978 г., к открытию XIV Генеральной ассамблеи Международного союза охраны природы, проходившей в СССР, в Ашхабаде. Ее второе издание опубликовано в 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1984 г., при этом в списках первого тома числились 92 вида и подвида млекопитающих, 80 птиц, 35 рептилий, 9 амфибий, 9 рыб, 209 насекомых, 2 ракообразных, 11 червей, а во второй том внесено 608 видов высших растений, 20 грибов, 29 лишайников. Всего в Красную книгу было занесено 1116 видов и подвидов флоры и фауны. </w:t>
      </w:r>
      <w:proofErr w:type="gramStart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1982 г., в соответствии с Законом РСФСР «Об охране и использовании животного мира», была учреждена Красная книга РСФСР, которая вышла в свет в 1983 г. В нее было занесено 65 видов млекопитающих, 107 видов птиц, 11 видов рептилий, 4 вида амфибий, 9 видов рыб, 15 видов моллюсков и 34 вида насекомых.</w:t>
      </w:r>
      <w:proofErr w:type="gramEnd"/>
    </w:p>
    <w:p w:rsidR="00BD3E19" w:rsidRP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Красную книгу Российской Федерации по ныне действующему положению включают объекты животного и растительного мира, отвечающие следующим условиям:</w:t>
      </w:r>
    </w:p>
    <w:p w:rsidR="00BD3E19" w:rsidRP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Нуждающиеся в специальных мерах охраны, а именно:</w:t>
      </w:r>
    </w:p>
    <w:p w:rsidR="00BD3E19" w:rsidRPr="00BD3E19" w:rsidRDefault="00BD3E19" w:rsidP="00BD3E19">
      <w:pPr>
        <w:numPr>
          <w:ilvl w:val="0"/>
          <w:numId w:val="2"/>
        </w:numPr>
        <w:shd w:val="clear" w:color="auto" w:fill="FFFFFF"/>
        <w:spacing w:after="31" w:line="36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под угрозой исчезновения;</w:t>
      </w:r>
    </w:p>
    <w:p w:rsidR="00BD3E19" w:rsidRPr="00BD3E19" w:rsidRDefault="00BD3E19" w:rsidP="00BD3E19">
      <w:pPr>
        <w:numPr>
          <w:ilvl w:val="0"/>
          <w:numId w:val="2"/>
        </w:numPr>
        <w:shd w:val="clear" w:color="auto" w:fill="FFFFFF"/>
        <w:spacing w:after="31" w:line="36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уязвимые, </w:t>
      </w:r>
      <w:proofErr w:type="spellStart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эндемичные</w:t>
      </w:r>
      <w:proofErr w:type="spellEnd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редкие, охрана которых важна для сохранения флоры и фауны различных </w:t>
      </w:r>
      <w:proofErr w:type="spellStart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</w:t>
      </w:r>
      <w:proofErr w:type="gramStart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климатических зон;</w:t>
      </w:r>
    </w:p>
    <w:p w:rsidR="00BD3E19" w:rsidRPr="00BD3E19" w:rsidRDefault="00BD3E19" w:rsidP="00BD3E19">
      <w:pPr>
        <w:numPr>
          <w:ilvl w:val="0"/>
          <w:numId w:val="2"/>
        </w:numPr>
        <w:shd w:val="clear" w:color="auto" w:fill="FFFFFF"/>
        <w:spacing w:after="31" w:line="36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реальная или потенциальная хозяйственная </w:t>
      </w:r>
      <w:proofErr w:type="gramStart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proofErr w:type="gramEnd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установлена, и при существующих темпах эксплуатации их запасы поставлены на грань исчезновения;</w:t>
      </w:r>
    </w:p>
    <w:p w:rsidR="00BD3E19" w:rsidRPr="00BD3E19" w:rsidRDefault="00BD3E19" w:rsidP="00BD3E19">
      <w:pPr>
        <w:numPr>
          <w:ilvl w:val="0"/>
          <w:numId w:val="2"/>
        </w:numPr>
        <w:shd w:val="clear" w:color="auto" w:fill="FFFFFF"/>
        <w:spacing w:after="31" w:line="36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которым не требуется срочных мер охраны, но необходим государственный </w:t>
      </w:r>
      <w:proofErr w:type="gramStart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состоянием в силу их уязвимости, например, естественно редкие.</w:t>
      </w:r>
    </w:p>
    <w:p w:rsidR="00BD3E19" w:rsidRP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Подпадающие</w:t>
      </w:r>
      <w:proofErr w:type="gramEnd"/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действие международных соглашении и конвенций.</w:t>
      </w:r>
    </w:p>
    <w:p w:rsidR="00BD3E19" w:rsidRP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Занесенные в Международную Красную книгу и Красные книги государств-участников СНГ.</w:t>
      </w:r>
    </w:p>
    <w:p w:rsidR="00BD3E19" w:rsidRP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отвечающим за ведение и издание Красной книги России, является Федеральная служба по надзору в сфере природопользования. По его </w:t>
      </w: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представлению, согласованному с Министерством сельского хозяйства, Федеральной службой лесного хозяйства, органами исполнительной власти субъектов Российской Федерации и Российской академией наук, принимается решение об изменениях и дополнениях перечня видов. Издание Красной книги России должно осуществляться не реже одного раза в 10 лет. Правительство России утвердило статус Красной книги Российской Федерации: это официальный документ, содержащий свод сведений о редких и исчезающих видах животных и растений, а также о необходимых мерах по их охране и восстановлению.</w:t>
      </w:r>
    </w:p>
    <w:p w:rsidR="00BD3E19" w:rsidRP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второй половины 1980-х гг. в СССР началось составление региональных Книг редких видов животных и растений в масштабах республик, краев, областей, автономных округов. В наши дни Красные книги изданы во многих субъектах Российской Федерации.</w:t>
      </w:r>
    </w:p>
    <w:p w:rsid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исчезающих видов живой природы становится особенно острой проблемой в мегаполисах и их окрестностях. В 2001 г. была издана Красная книга Москвы — официальный документ, содержащий сведения о состоянии редких, исчезающих и уязвимых на территории Москвы видов животных и растений. </w:t>
      </w:r>
    </w:p>
    <w:p w:rsidR="00BD3E19" w:rsidRPr="00BD3E19" w:rsidRDefault="00BD3E19" w:rsidP="00BD3E19">
      <w:pPr>
        <w:shd w:val="clear" w:color="auto" w:fill="FFFFFF"/>
        <w:spacing w:before="18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19">
        <w:rPr>
          <w:rFonts w:ascii="Times New Roman" w:hAnsi="Times New Roman" w:cs="Times New Roman"/>
          <w:sz w:val="28"/>
          <w:szCs w:val="28"/>
        </w:rPr>
        <w:t xml:space="preserve">     Красная книга – это книга, которая постоянно изменяется, потому что условия обитания животных меняются, и все новые виды могут оказаться в катастрофическом положении.</w:t>
      </w:r>
    </w:p>
    <w:p w:rsidR="00BD3E19" w:rsidRDefault="00BD3E19" w:rsidP="00BD3E1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3E19" w:rsidRDefault="00BD3E19" w:rsidP="00BD3E1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Посмотри, мой юный друг,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Что находится вокруг: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Небо светло-голубое.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Солнце светит золотое.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Ветер листьями играет,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Тучка в небе проплывает.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Поле, речка и трава,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lastRenderedPageBreak/>
        <w:t>Птицы, звери и леса.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Гром, туманы и роса,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Человек и время года-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Это всё вокруг – природа.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Всё, что нужно год от года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Нам даёт сама природа.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И поэтому все мы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Жить не можем без воды.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Без растений и животных,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Без красивых гор высоких,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Без лесов, полей и рек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Жить не может человек,</w:t>
      </w:r>
    </w:p>
    <w:p w:rsidR="00BD3E19" w:rsidRPr="0027036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Так давайте сбережём</w:t>
      </w:r>
    </w:p>
    <w:p w:rsidR="00BD3E1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369">
        <w:rPr>
          <w:b/>
          <w:bCs/>
          <w:sz w:val="28"/>
          <w:szCs w:val="28"/>
        </w:rPr>
        <w:t>Наш земной природный дом!</w:t>
      </w:r>
    </w:p>
    <w:p w:rsidR="00BD3E1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3E19" w:rsidRPr="00BD3E19" w:rsidRDefault="00BD3E19" w:rsidP="00BD3E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128C" w:rsidRPr="00BD3E19" w:rsidRDefault="00BD3E19" w:rsidP="00BD3E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природу!</w:t>
      </w:r>
    </w:p>
    <w:sectPr w:rsidR="001F128C" w:rsidRPr="00BD3E19" w:rsidSect="00BD3E19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E41"/>
    <w:multiLevelType w:val="multilevel"/>
    <w:tmpl w:val="869EE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A2B6D"/>
    <w:multiLevelType w:val="multilevel"/>
    <w:tmpl w:val="7B063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E19"/>
    <w:rsid w:val="001F128C"/>
    <w:rsid w:val="00B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8C"/>
  </w:style>
  <w:style w:type="paragraph" w:styleId="4">
    <w:name w:val="heading 4"/>
    <w:basedOn w:val="a"/>
    <w:link w:val="40"/>
    <w:uiPriority w:val="9"/>
    <w:qFormat/>
    <w:rsid w:val="00BD3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Strong"/>
    <w:basedOn w:val="a0"/>
    <w:uiPriority w:val="22"/>
    <w:qFormat/>
    <w:rsid w:val="00BD3E1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D3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93">
          <w:blockQuote w:val="1"/>
          <w:marLeft w:val="0"/>
          <w:marRight w:val="0"/>
          <w:marTop w:val="107"/>
          <w:marBottom w:val="107"/>
          <w:divBdr>
            <w:top w:val="single" w:sz="6" w:space="0" w:color="DDDDDD"/>
            <w:left w:val="single" w:sz="6" w:space="15" w:color="DDDDDD"/>
            <w:bottom w:val="single" w:sz="6" w:space="6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2</cp:revision>
  <dcterms:created xsi:type="dcterms:W3CDTF">2020-03-22T12:32:00Z</dcterms:created>
  <dcterms:modified xsi:type="dcterms:W3CDTF">2020-03-22T12:41:00Z</dcterms:modified>
</cp:coreProperties>
</file>