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A7B" w:rsidRDefault="00204A7B" w:rsidP="00D12F56">
      <w:pPr>
        <w:spacing w:after="0" w:line="259" w:lineRule="auto"/>
        <w:ind w:right="79"/>
        <w:jc w:val="center"/>
        <w:rPr>
          <w:rFonts w:ascii="Times New Roman" w:hAnsi="Times New Roman" w:cs="Times New Roman"/>
          <w:b/>
          <w:color w:val="2E653E" w:themeColor="accent5" w:themeShade="BF"/>
          <w:sz w:val="52"/>
        </w:rPr>
      </w:pPr>
      <w:r w:rsidRPr="00D12F56">
        <w:rPr>
          <w:rFonts w:ascii="Times New Roman" w:hAnsi="Times New Roman" w:cs="Times New Roman"/>
          <w:b/>
          <w:color w:val="2E653E" w:themeColor="accent5" w:themeShade="BF"/>
          <w:sz w:val="52"/>
        </w:rPr>
        <w:t>«Безопасность детей»</w:t>
      </w:r>
    </w:p>
    <w:p w:rsidR="00D12F56" w:rsidRDefault="00D12F56" w:rsidP="00D12F56">
      <w:pPr>
        <w:spacing w:after="0" w:line="259" w:lineRule="auto"/>
        <w:ind w:right="79"/>
        <w:jc w:val="center"/>
        <w:rPr>
          <w:rFonts w:ascii="Times New Roman" w:hAnsi="Times New Roman" w:cs="Times New Roman"/>
          <w:b/>
          <w:color w:val="2E653E" w:themeColor="accent5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2E653E" w:themeColor="accent5" w:themeShade="BF"/>
          <w:sz w:val="28"/>
          <w:szCs w:val="28"/>
        </w:rPr>
        <w:t>несколько правил правильного отдыха</w:t>
      </w:r>
    </w:p>
    <w:p w:rsidR="00C13B30" w:rsidRDefault="00C13B30" w:rsidP="00C13B30">
      <w:pPr>
        <w:spacing w:after="0" w:line="259" w:lineRule="auto"/>
        <w:ind w:right="79"/>
        <w:rPr>
          <w:rFonts w:ascii="Times New Roman" w:hAnsi="Times New Roman" w:cs="Times New Roman"/>
          <w:b/>
          <w:color w:val="2E653E" w:themeColor="accent5" w:themeShade="BF"/>
          <w:sz w:val="28"/>
          <w:szCs w:val="28"/>
        </w:rPr>
      </w:pPr>
      <w:bookmarkStart w:id="0" w:name="_GoBack"/>
      <w:bookmarkEnd w:id="0"/>
    </w:p>
    <w:p w:rsidR="00C13B30" w:rsidRDefault="00C13B30" w:rsidP="00D12F56">
      <w:pPr>
        <w:spacing w:after="0" w:line="240" w:lineRule="auto"/>
        <w:ind w:right="2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Наступает долгожданное лето.</w:t>
      </w:r>
    </w:p>
    <w:p w:rsidR="00C13B30" w:rsidRDefault="00204A7B" w:rsidP="00D12F56">
      <w:pPr>
        <w:spacing w:after="0" w:line="240" w:lineRule="auto"/>
        <w:ind w:right="291"/>
        <w:rPr>
          <w:rFonts w:ascii="Times New Roman" w:hAnsi="Times New Roman" w:cs="Times New Roman"/>
          <w:sz w:val="28"/>
          <w:szCs w:val="28"/>
        </w:rPr>
      </w:pPr>
      <w:r w:rsidRPr="00D12F56">
        <w:rPr>
          <w:rFonts w:ascii="Times New Roman" w:hAnsi="Times New Roman" w:cs="Times New Roman"/>
          <w:sz w:val="28"/>
          <w:szCs w:val="28"/>
        </w:rPr>
        <w:t>Дети все больше времени проводят</w:t>
      </w:r>
      <w:r w:rsidR="00C13B30">
        <w:rPr>
          <w:rFonts w:ascii="Times New Roman" w:hAnsi="Times New Roman" w:cs="Times New Roman"/>
          <w:sz w:val="28"/>
          <w:szCs w:val="28"/>
        </w:rPr>
        <w:t xml:space="preserve"> на улице, на даче с родителями. </w:t>
      </w:r>
    </w:p>
    <w:p w:rsidR="00204A7B" w:rsidRPr="00D12F56" w:rsidRDefault="00C13B30" w:rsidP="00D12F56">
      <w:pPr>
        <w:spacing w:after="0" w:line="240" w:lineRule="auto"/>
        <w:ind w:right="2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Теплая погода </w:t>
      </w:r>
      <w:r w:rsidR="00204A7B" w:rsidRPr="00D12F56">
        <w:rPr>
          <w:rFonts w:ascii="Times New Roman" w:hAnsi="Times New Roman" w:cs="Times New Roman"/>
          <w:sz w:val="28"/>
          <w:szCs w:val="28"/>
        </w:rPr>
        <w:t xml:space="preserve">характеризуется нарастанием двигательной активности и увеличением физических возможностей </w:t>
      </w:r>
      <w:r w:rsidR="008127CD" w:rsidRPr="00D12F56">
        <w:rPr>
          <w:rFonts w:ascii="Times New Roman" w:hAnsi="Times New Roman" w:cs="Times New Roman"/>
          <w:sz w:val="28"/>
          <w:szCs w:val="28"/>
        </w:rPr>
        <w:t>ребёнка</w:t>
      </w:r>
      <w:r w:rsidR="00204A7B" w:rsidRPr="00D12F56">
        <w:rPr>
          <w:rFonts w:ascii="Times New Roman" w:hAnsi="Times New Roman" w:cs="Times New Roman"/>
          <w:sz w:val="28"/>
          <w:szCs w:val="28"/>
        </w:rPr>
        <w:t xml:space="preserve">, которые, сочетаясь с повышенной любознательностью и стремлением к самостоятельности, нередко приводят к возникновению опасных ситуаций. </w:t>
      </w:r>
    </w:p>
    <w:p w:rsidR="00C13B30" w:rsidRDefault="00204A7B" w:rsidP="00D12F56">
      <w:pPr>
        <w:spacing w:after="0" w:line="240" w:lineRule="auto"/>
        <w:ind w:right="67"/>
        <w:rPr>
          <w:rFonts w:ascii="Times New Roman" w:hAnsi="Times New Roman" w:cs="Times New Roman"/>
          <w:sz w:val="28"/>
          <w:szCs w:val="28"/>
        </w:rPr>
      </w:pPr>
      <w:r w:rsidRPr="00D12F56">
        <w:rPr>
          <w:rFonts w:ascii="Times New Roman" w:hAnsi="Times New Roman" w:cs="Times New Roman"/>
          <w:sz w:val="28"/>
          <w:szCs w:val="28"/>
        </w:rPr>
        <w:t xml:space="preserve">Предупреждение детского травматизма – одна из самых актуальных проблем нашего времени. За жизнь и здоровье детей отвечают взрослые, и в первую очередь именно родители должны создать безопасные условия жизнедеятельности детей в летний период, сформировать у них навыки безопасного поведения и умения предвидеть последствия опасных ситуаций. Главное, что должны помнить родители – ни при каких обстоятельствах не оставлять ребенка без присмотра. </w:t>
      </w:r>
    </w:p>
    <w:p w:rsidR="00204A7B" w:rsidRPr="00D12F56" w:rsidRDefault="00204A7B" w:rsidP="00D12F56">
      <w:pPr>
        <w:spacing w:after="0" w:line="240" w:lineRule="auto"/>
        <w:ind w:right="67"/>
        <w:rPr>
          <w:rFonts w:ascii="Times New Roman" w:hAnsi="Times New Roman" w:cs="Times New Roman"/>
          <w:sz w:val="28"/>
          <w:szCs w:val="28"/>
        </w:rPr>
      </w:pPr>
      <w:r w:rsidRPr="00D12F56">
        <w:rPr>
          <w:rFonts w:ascii="Times New Roman" w:hAnsi="Times New Roman" w:cs="Times New Roman"/>
          <w:sz w:val="28"/>
          <w:szCs w:val="28"/>
        </w:rPr>
        <w:t xml:space="preserve">Многие меры по обеспечению безопасности детей, могут показаться   элементарными, однако с ребенком дошкольного возраста необходимо разбирать и обсуждать на первый взгляд кажущиеся очень простыми правила поведения. </w:t>
      </w:r>
    </w:p>
    <w:p w:rsidR="00204A7B" w:rsidRDefault="00204A7B" w:rsidP="00D12F56">
      <w:pPr>
        <w:spacing w:after="0" w:line="240" w:lineRule="auto"/>
        <w:ind w:right="67"/>
        <w:rPr>
          <w:rFonts w:ascii="Times New Roman" w:eastAsia="Arial" w:hAnsi="Times New Roman" w:cs="Times New Roman"/>
          <w:b/>
          <w:sz w:val="28"/>
          <w:szCs w:val="28"/>
        </w:rPr>
      </w:pPr>
      <w:r w:rsidRPr="00D12F56">
        <w:rPr>
          <w:rFonts w:ascii="Times New Roman" w:hAnsi="Times New Roman" w:cs="Times New Roman"/>
          <w:sz w:val="28"/>
          <w:szCs w:val="28"/>
        </w:rPr>
        <w:t>Необходимо выделить некоторые правила поведения, которые дети должны выполнять неукоснительно, так как от этого зависят их здоровье и безопасность.</w:t>
      </w:r>
      <w:r w:rsidRPr="00D12F56">
        <w:rPr>
          <w:rFonts w:ascii="Times New Roman" w:eastAsia="Arial" w:hAnsi="Times New Roman" w:cs="Times New Roman"/>
          <w:b/>
          <w:sz w:val="28"/>
          <w:szCs w:val="28"/>
        </w:rPr>
        <w:t xml:space="preserve">  </w:t>
      </w:r>
    </w:p>
    <w:p w:rsidR="00C13B30" w:rsidRPr="00D12F56" w:rsidRDefault="00C13B30" w:rsidP="00D12F56">
      <w:pPr>
        <w:spacing w:after="0" w:line="240" w:lineRule="auto"/>
        <w:ind w:right="67"/>
        <w:rPr>
          <w:rFonts w:ascii="Times New Roman" w:hAnsi="Times New Roman" w:cs="Times New Roman"/>
          <w:sz w:val="28"/>
          <w:szCs w:val="28"/>
        </w:rPr>
      </w:pPr>
    </w:p>
    <w:p w:rsidR="00204A7B" w:rsidRPr="00D12F56" w:rsidRDefault="00204A7B" w:rsidP="00C13B30">
      <w:pPr>
        <w:spacing w:after="0" w:line="240" w:lineRule="auto"/>
        <w:ind w:left="330"/>
        <w:jc w:val="center"/>
        <w:rPr>
          <w:rFonts w:ascii="Times New Roman" w:hAnsi="Times New Roman" w:cs="Times New Roman"/>
          <w:sz w:val="28"/>
          <w:szCs w:val="28"/>
        </w:rPr>
      </w:pPr>
      <w:r w:rsidRPr="00D12F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 wp14:anchorId="132CF3E6" wp14:editId="3E9582F7">
            <wp:simplePos x="0" y="0"/>
            <wp:positionH relativeFrom="column">
              <wp:posOffset>4271328</wp:posOffset>
            </wp:positionH>
            <wp:positionV relativeFrom="paragraph">
              <wp:posOffset>34236</wp:posOffset>
            </wp:positionV>
            <wp:extent cx="1848251" cy="1818632"/>
            <wp:effectExtent l="0" t="0" r="0" b="0"/>
            <wp:wrapSquare wrapText="bothSides"/>
            <wp:docPr id="4285" name="Picture 42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5" name="Picture 428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48251" cy="1818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2F56">
        <w:rPr>
          <w:rFonts w:ascii="Times New Roman" w:eastAsia="Arial" w:hAnsi="Times New Roman" w:cs="Times New Roman"/>
          <w:b/>
          <w:sz w:val="28"/>
          <w:szCs w:val="28"/>
        </w:rPr>
        <w:t>Безопасность при общении с животными</w:t>
      </w:r>
    </w:p>
    <w:p w:rsidR="00204A7B" w:rsidRPr="00D12F56" w:rsidRDefault="00204A7B" w:rsidP="00D12F56">
      <w:pPr>
        <w:spacing w:after="0" w:line="240" w:lineRule="auto"/>
        <w:ind w:right="67"/>
        <w:rPr>
          <w:rFonts w:ascii="Times New Roman" w:hAnsi="Times New Roman" w:cs="Times New Roman"/>
          <w:sz w:val="28"/>
          <w:szCs w:val="28"/>
        </w:rPr>
      </w:pPr>
      <w:r w:rsidRPr="00D12F56">
        <w:rPr>
          <w:rFonts w:ascii="Times New Roman" w:hAnsi="Times New Roman" w:cs="Times New Roman"/>
          <w:sz w:val="28"/>
          <w:szCs w:val="28"/>
        </w:rPr>
        <w:t xml:space="preserve">Детям нужно прививать не только любовь к          животным, но и уважение к их способу жизни. Необходимо объяснить детям, что можно делать и чего нельзя допускать при контактах с животными. Например, можно кормить бездомных собак и кошек, но нельзя их трогать и брать на руки. Нельзя подходить к незнакомым собакам, беспокоить их во время сна, еды, ухода за щенками, отбирать то, во что играют собаки. Напоминайте детям, что и от кошек, и от собак передаются людям болезни – лишаи, чесотка, бешенство. После того, как погладил животное, обязательно нужно вымыть руки с мылом. </w:t>
      </w:r>
    </w:p>
    <w:p w:rsidR="00204A7B" w:rsidRPr="00D12F56" w:rsidRDefault="00204A7B" w:rsidP="00D12F56">
      <w:pPr>
        <w:spacing w:after="0" w:line="240" w:lineRule="auto"/>
        <w:ind w:right="67"/>
        <w:rPr>
          <w:rFonts w:ascii="Times New Roman" w:hAnsi="Times New Roman" w:cs="Times New Roman"/>
          <w:sz w:val="28"/>
          <w:szCs w:val="28"/>
        </w:rPr>
      </w:pPr>
      <w:r w:rsidRPr="00D12F56">
        <w:rPr>
          <w:rFonts w:ascii="Times New Roman" w:hAnsi="Times New Roman" w:cs="Times New Roman"/>
          <w:sz w:val="28"/>
          <w:szCs w:val="28"/>
        </w:rPr>
        <w:t xml:space="preserve">Если укусила собака или кошка, сразу же нужно сказать об этом родителям, чтобы они немедленно отвели к врачу. </w:t>
      </w:r>
    </w:p>
    <w:p w:rsidR="00204A7B" w:rsidRPr="00D12F56" w:rsidRDefault="00204A7B" w:rsidP="00D12F56">
      <w:pPr>
        <w:spacing w:after="0" w:line="240" w:lineRule="auto"/>
        <w:ind w:right="67"/>
        <w:rPr>
          <w:rFonts w:ascii="Times New Roman" w:hAnsi="Times New Roman" w:cs="Times New Roman"/>
          <w:sz w:val="28"/>
          <w:szCs w:val="28"/>
        </w:rPr>
      </w:pPr>
      <w:r w:rsidRPr="00D12F56">
        <w:rPr>
          <w:rFonts w:ascii="Times New Roman" w:hAnsi="Times New Roman" w:cs="Times New Roman"/>
          <w:sz w:val="28"/>
          <w:szCs w:val="28"/>
        </w:rPr>
        <w:t xml:space="preserve">Также, детям необходимо дать знания о насекомых, и напоминать им о том, что даже полезные насекомые (пчелы, муравьи) могут причинить вред. </w:t>
      </w:r>
    </w:p>
    <w:p w:rsidR="00C13B30" w:rsidRDefault="00C13B30" w:rsidP="00D12F56">
      <w:pPr>
        <w:pStyle w:val="1"/>
        <w:spacing w:after="0" w:line="240" w:lineRule="auto"/>
        <w:ind w:right="-349"/>
        <w:jc w:val="both"/>
        <w:rPr>
          <w:rFonts w:ascii="Times New Roman" w:hAnsi="Times New Roman" w:cs="Times New Roman"/>
          <w:sz w:val="28"/>
          <w:szCs w:val="28"/>
        </w:rPr>
      </w:pPr>
    </w:p>
    <w:p w:rsidR="00C13B30" w:rsidRDefault="00C13B30" w:rsidP="00D12F56">
      <w:pPr>
        <w:pStyle w:val="1"/>
        <w:spacing w:after="0" w:line="240" w:lineRule="auto"/>
        <w:ind w:right="-349"/>
        <w:jc w:val="both"/>
        <w:rPr>
          <w:rFonts w:ascii="Times New Roman" w:hAnsi="Times New Roman" w:cs="Times New Roman"/>
          <w:sz w:val="28"/>
          <w:szCs w:val="28"/>
        </w:rPr>
      </w:pPr>
    </w:p>
    <w:p w:rsidR="00204A7B" w:rsidRPr="00C13B30" w:rsidRDefault="00C13B30" w:rsidP="00BD5D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B3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0" wp14:anchorId="6B13434D" wp14:editId="5D09C42D">
            <wp:simplePos x="0" y="0"/>
            <wp:positionH relativeFrom="column">
              <wp:posOffset>-531495</wp:posOffset>
            </wp:positionH>
            <wp:positionV relativeFrom="paragraph">
              <wp:posOffset>209550</wp:posOffset>
            </wp:positionV>
            <wp:extent cx="1181100" cy="1341120"/>
            <wp:effectExtent l="0" t="0" r="0" b="0"/>
            <wp:wrapSquare wrapText="bothSides"/>
            <wp:docPr id="4168" name="Picture 41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8" name="Picture 416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4A7B" w:rsidRPr="00C13B30">
        <w:rPr>
          <w:rFonts w:ascii="Times New Roman" w:hAnsi="Times New Roman" w:cs="Times New Roman"/>
          <w:b/>
          <w:sz w:val="28"/>
          <w:szCs w:val="28"/>
        </w:rPr>
        <w:t>Опасные насекомые</w:t>
      </w:r>
    </w:p>
    <w:p w:rsidR="00204A7B" w:rsidRPr="00D12F56" w:rsidRDefault="00204A7B" w:rsidP="00BD5D3D">
      <w:pPr>
        <w:spacing w:after="0" w:line="240" w:lineRule="auto"/>
        <w:ind w:left="444" w:right="61"/>
        <w:rPr>
          <w:rFonts w:ascii="Times New Roman" w:hAnsi="Times New Roman" w:cs="Times New Roman"/>
          <w:sz w:val="28"/>
          <w:szCs w:val="28"/>
        </w:rPr>
      </w:pPr>
      <w:r w:rsidRPr="00D12F56">
        <w:rPr>
          <w:rFonts w:ascii="Times New Roman" w:hAnsi="Times New Roman" w:cs="Times New Roman"/>
          <w:sz w:val="28"/>
          <w:szCs w:val="28"/>
        </w:rPr>
        <w:t xml:space="preserve">От укусов клещей поможет защититься головной убор, всегда надевайте его ребенку, когда идете в лес или парк. Также при высокой опасности укуса клеща, желательно, надевать одежду, закрывающую ноги и руки. Применяйте специальные средства по отпугиванию насекомых, но старайтесь избегать нанесения на ребенка ядовитых спреев, лучше носите с собой салфетки репелленты, которые будут отпугивать насекомых. </w:t>
      </w:r>
    </w:p>
    <w:p w:rsidR="00204A7B" w:rsidRDefault="00204A7B" w:rsidP="00C13B30">
      <w:pPr>
        <w:spacing w:after="0" w:line="240" w:lineRule="auto"/>
        <w:ind w:right="67"/>
        <w:rPr>
          <w:rFonts w:ascii="Times New Roman" w:hAnsi="Times New Roman" w:cs="Times New Roman"/>
          <w:sz w:val="28"/>
          <w:szCs w:val="28"/>
        </w:rPr>
      </w:pPr>
      <w:r w:rsidRPr="00D12F56">
        <w:rPr>
          <w:rFonts w:ascii="Times New Roman" w:hAnsi="Times New Roman" w:cs="Times New Roman"/>
          <w:sz w:val="28"/>
          <w:szCs w:val="28"/>
        </w:rPr>
        <w:t xml:space="preserve">Избегайте контакта с осами, пчелами, шмелями и шершнями их укусы болезненны и могут вызвать аллергическую реакцию и даже нанести ребенку психологическую травму. Держите в аптечке средство для лечения укусов насекомых. </w:t>
      </w:r>
    </w:p>
    <w:p w:rsidR="008127CD" w:rsidRDefault="008127CD" w:rsidP="00D12F56">
      <w:pPr>
        <w:spacing w:after="0" w:line="240" w:lineRule="auto"/>
        <w:ind w:right="67" w:firstLine="428"/>
        <w:rPr>
          <w:rFonts w:ascii="Times New Roman" w:hAnsi="Times New Roman" w:cs="Times New Roman"/>
          <w:sz w:val="28"/>
          <w:szCs w:val="28"/>
        </w:rPr>
      </w:pPr>
    </w:p>
    <w:p w:rsidR="008127CD" w:rsidRDefault="008127CD" w:rsidP="00D12F56">
      <w:pPr>
        <w:spacing w:after="0" w:line="240" w:lineRule="auto"/>
        <w:ind w:right="67" w:firstLine="428"/>
        <w:rPr>
          <w:rFonts w:ascii="Times New Roman" w:hAnsi="Times New Roman" w:cs="Times New Roman"/>
          <w:sz w:val="28"/>
          <w:szCs w:val="28"/>
        </w:rPr>
      </w:pPr>
    </w:p>
    <w:p w:rsidR="00204A7B" w:rsidRPr="00D12F56" w:rsidRDefault="007D2ECC" w:rsidP="00C13B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2F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0" wp14:anchorId="3DF3BAB4" wp14:editId="4A4E6CA6">
            <wp:simplePos x="0" y="0"/>
            <wp:positionH relativeFrom="column">
              <wp:posOffset>-295275</wp:posOffset>
            </wp:positionH>
            <wp:positionV relativeFrom="paragraph">
              <wp:posOffset>82550</wp:posOffset>
            </wp:positionV>
            <wp:extent cx="1691640" cy="1516380"/>
            <wp:effectExtent l="0" t="0" r="3810" b="7620"/>
            <wp:wrapSquare wrapText="bothSides"/>
            <wp:docPr id="4170" name="Picture 41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0" name="Picture 417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4A7B" w:rsidRPr="00D12F56">
        <w:rPr>
          <w:rFonts w:ascii="Times New Roman" w:hAnsi="Times New Roman" w:cs="Times New Roman"/>
          <w:b/>
          <w:sz w:val="28"/>
          <w:szCs w:val="28"/>
        </w:rPr>
        <w:t>Избегаем пищевых отравлений</w:t>
      </w:r>
    </w:p>
    <w:p w:rsidR="00204A7B" w:rsidRPr="00D12F56" w:rsidRDefault="00204A7B" w:rsidP="00C13B30">
      <w:pPr>
        <w:spacing w:after="0" w:line="240" w:lineRule="auto"/>
        <w:ind w:right="61"/>
        <w:rPr>
          <w:rFonts w:ascii="Times New Roman" w:hAnsi="Times New Roman" w:cs="Times New Roman"/>
          <w:sz w:val="28"/>
          <w:szCs w:val="28"/>
        </w:rPr>
      </w:pPr>
      <w:r w:rsidRPr="00D12F56">
        <w:rPr>
          <w:rFonts w:ascii="Times New Roman" w:hAnsi="Times New Roman" w:cs="Times New Roman"/>
          <w:sz w:val="28"/>
          <w:szCs w:val="28"/>
        </w:rPr>
        <w:t xml:space="preserve">Приучите ребенка мыть руки перед каждым приемом пищи или хотя бы тщательно вытирать их влажными салфетками. Не употребляйте на жаре скоропортящиеся продукты, особенно мясо, которое может превратиться в яд уже после 20 минут нахождения на солнце. </w:t>
      </w:r>
    </w:p>
    <w:p w:rsidR="00204A7B" w:rsidRPr="00D12F56" w:rsidRDefault="00204A7B" w:rsidP="00C13B30">
      <w:pPr>
        <w:spacing w:after="0" w:line="240" w:lineRule="auto"/>
        <w:ind w:right="337"/>
        <w:rPr>
          <w:rFonts w:ascii="Times New Roman" w:hAnsi="Times New Roman" w:cs="Times New Roman"/>
          <w:sz w:val="28"/>
          <w:szCs w:val="28"/>
        </w:rPr>
      </w:pPr>
      <w:r w:rsidRPr="00D12F56">
        <w:rPr>
          <w:rFonts w:ascii="Times New Roman" w:hAnsi="Times New Roman" w:cs="Times New Roman"/>
          <w:sz w:val="28"/>
          <w:szCs w:val="28"/>
        </w:rPr>
        <w:t xml:space="preserve">Старайтесь больше употреблять овощи, фрукты и ягоды. Мойте их тщательно, перед тем как употребить в пищу. Старайтесь не приобретать фрукты, которым еще по сезону не должны продаваться. Как правило, это продукты, выращенные с большим добавлением химических веществ, стимулирующих рост, они очень опасны для здоровья и могут вызвать сильное отравление. В аптечке всегда держите средства лечения отравлений. </w:t>
      </w:r>
    </w:p>
    <w:p w:rsidR="00204A7B" w:rsidRPr="00D12F56" w:rsidRDefault="00204A7B" w:rsidP="00D12F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F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A7B" w:rsidRPr="00D12F56" w:rsidRDefault="00204A7B" w:rsidP="00BD5D3D">
      <w:pPr>
        <w:spacing w:after="0" w:line="240" w:lineRule="auto"/>
        <w:ind w:right="76"/>
        <w:jc w:val="center"/>
        <w:rPr>
          <w:rFonts w:ascii="Times New Roman" w:hAnsi="Times New Roman" w:cs="Times New Roman"/>
          <w:sz w:val="28"/>
          <w:szCs w:val="28"/>
        </w:rPr>
      </w:pPr>
      <w:r w:rsidRPr="00D12F56">
        <w:rPr>
          <w:rFonts w:ascii="Times New Roman" w:hAnsi="Times New Roman" w:cs="Times New Roman"/>
          <w:b/>
          <w:sz w:val="28"/>
          <w:szCs w:val="28"/>
        </w:rPr>
        <w:t>Когда ребенок любитель активных видов спорта</w:t>
      </w:r>
      <w:r w:rsidR="00C13B30" w:rsidRPr="00D12F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0" wp14:anchorId="4E2761A0" wp14:editId="57D911A3">
            <wp:simplePos x="0" y="0"/>
            <wp:positionH relativeFrom="column">
              <wp:posOffset>-51435</wp:posOffset>
            </wp:positionH>
            <wp:positionV relativeFrom="paragraph">
              <wp:posOffset>180975</wp:posOffset>
            </wp:positionV>
            <wp:extent cx="1356360" cy="1889760"/>
            <wp:effectExtent l="0" t="0" r="0" b="0"/>
            <wp:wrapSquare wrapText="bothSides"/>
            <wp:docPr id="6291" name="Picture 62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91" name="Picture 629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4A7B" w:rsidRPr="00D12F56" w:rsidRDefault="00204A7B" w:rsidP="00BD5D3D">
      <w:pPr>
        <w:spacing w:after="0" w:line="240" w:lineRule="auto"/>
        <w:ind w:right="61"/>
        <w:rPr>
          <w:rFonts w:ascii="Times New Roman" w:hAnsi="Times New Roman" w:cs="Times New Roman"/>
          <w:sz w:val="28"/>
          <w:szCs w:val="28"/>
        </w:rPr>
      </w:pPr>
      <w:r w:rsidRPr="00D12F56">
        <w:rPr>
          <w:rFonts w:ascii="Times New Roman" w:hAnsi="Times New Roman" w:cs="Times New Roman"/>
          <w:sz w:val="28"/>
          <w:szCs w:val="28"/>
        </w:rPr>
        <w:t xml:space="preserve">Лето – это пора активных игр. Детские царапины, полученные в результате неаккуратной езды на велосипеде, это самое безобидное, что может случиться с маленьким непоседой.  Летние забавы могут стать причиной серьезных травм. </w:t>
      </w:r>
    </w:p>
    <w:p w:rsidR="00204A7B" w:rsidRPr="00D12F56" w:rsidRDefault="00204A7B" w:rsidP="00C13B30">
      <w:pPr>
        <w:spacing w:after="0" w:line="240" w:lineRule="auto"/>
        <w:ind w:right="67"/>
        <w:rPr>
          <w:rFonts w:ascii="Times New Roman" w:hAnsi="Times New Roman" w:cs="Times New Roman"/>
          <w:sz w:val="28"/>
          <w:szCs w:val="28"/>
        </w:rPr>
      </w:pPr>
      <w:r w:rsidRPr="00D12F56">
        <w:rPr>
          <w:rFonts w:ascii="Times New Roman" w:hAnsi="Times New Roman" w:cs="Times New Roman"/>
          <w:sz w:val="28"/>
          <w:szCs w:val="28"/>
        </w:rPr>
        <w:t>Приобретайте качественные</w:t>
      </w:r>
      <w:r w:rsidR="00C13B30">
        <w:rPr>
          <w:rFonts w:ascii="Times New Roman" w:hAnsi="Times New Roman" w:cs="Times New Roman"/>
          <w:sz w:val="28"/>
          <w:szCs w:val="28"/>
        </w:rPr>
        <w:t xml:space="preserve"> спортивные товары</w:t>
      </w:r>
      <w:r w:rsidRPr="00D12F56">
        <w:rPr>
          <w:rFonts w:ascii="Times New Roman" w:hAnsi="Times New Roman" w:cs="Times New Roman"/>
          <w:sz w:val="28"/>
          <w:szCs w:val="28"/>
        </w:rPr>
        <w:t xml:space="preserve">. </w:t>
      </w:r>
      <w:r w:rsidR="00C13B30">
        <w:rPr>
          <w:rFonts w:ascii="Times New Roman" w:hAnsi="Times New Roman" w:cs="Times New Roman"/>
          <w:sz w:val="28"/>
          <w:szCs w:val="28"/>
        </w:rPr>
        <w:t>В целях избежания травм</w:t>
      </w:r>
      <w:r w:rsidRPr="00D12F56">
        <w:rPr>
          <w:rFonts w:ascii="Times New Roman" w:hAnsi="Times New Roman" w:cs="Times New Roman"/>
          <w:sz w:val="28"/>
          <w:szCs w:val="28"/>
        </w:rPr>
        <w:t xml:space="preserve">, проведите предварительную проверку всего детского спортивного снаряжения. Не выросло ли чадо из любимого велосипеда и роликов? Потратьтесь на </w:t>
      </w:r>
    </w:p>
    <w:p w:rsidR="00204A7B" w:rsidRPr="00D12F56" w:rsidRDefault="00204A7B" w:rsidP="00C13B30">
      <w:pPr>
        <w:spacing w:after="0" w:line="240" w:lineRule="auto"/>
        <w:ind w:right="67"/>
        <w:rPr>
          <w:rFonts w:ascii="Times New Roman" w:hAnsi="Times New Roman" w:cs="Times New Roman"/>
          <w:sz w:val="28"/>
          <w:szCs w:val="28"/>
        </w:rPr>
      </w:pPr>
      <w:r w:rsidRPr="00D12F56">
        <w:rPr>
          <w:rFonts w:ascii="Times New Roman" w:hAnsi="Times New Roman" w:cs="Times New Roman"/>
          <w:sz w:val="28"/>
          <w:szCs w:val="28"/>
        </w:rPr>
        <w:t xml:space="preserve">хороший шлем, налокотники и наколенники, </w:t>
      </w:r>
      <w:r w:rsidR="008127CD" w:rsidRPr="00D12F56">
        <w:rPr>
          <w:rFonts w:ascii="Times New Roman" w:hAnsi="Times New Roman" w:cs="Times New Roman"/>
          <w:sz w:val="28"/>
          <w:szCs w:val="28"/>
        </w:rPr>
        <w:t xml:space="preserve">спортивные </w:t>
      </w:r>
      <w:r w:rsidR="00C13B3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127CD" w:rsidRPr="00D12F56">
        <w:rPr>
          <w:rFonts w:ascii="Times New Roman" w:hAnsi="Times New Roman" w:cs="Times New Roman"/>
          <w:sz w:val="28"/>
          <w:szCs w:val="28"/>
        </w:rPr>
        <w:t>товары,</w:t>
      </w:r>
      <w:r w:rsidRPr="00D12F56">
        <w:rPr>
          <w:rFonts w:ascii="Times New Roman" w:hAnsi="Times New Roman" w:cs="Times New Roman"/>
          <w:sz w:val="28"/>
          <w:szCs w:val="28"/>
        </w:rPr>
        <w:t xml:space="preserve"> соответствующие возрасту вашего ребенка. </w:t>
      </w:r>
    </w:p>
    <w:p w:rsidR="00204A7B" w:rsidRPr="00D12F56" w:rsidRDefault="00204A7B" w:rsidP="00D12F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F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B30" w:rsidRPr="00C13B30" w:rsidRDefault="00C13B30" w:rsidP="00BD5D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F5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0" wp14:anchorId="01D7454A" wp14:editId="3A89DCC8">
            <wp:simplePos x="0" y="0"/>
            <wp:positionH relativeFrom="column">
              <wp:posOffset>-203835</wp:posOffset>
            </wp:positionH>
            <wp:positionV relativeFrom="paragraph">
              <wp:posOffset>232410</wp:posOffset>
            </wp:positionV>
            <wp:extent cx="1600200" cy="1219200"/>
            <wp:effectExtent l="0" t="0" r="0" b="0"/>
            <wp:wrapSquare wrapText="bothSides"/>
            <wp:docPr id="6289" name="Picture 62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89" name="Picture 628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5D3D">
        <w:rPr>
          <w:rFonts w:ascii="Times New Roman" w:hAnsi="Times New Roman" w:cs="Times New Roman"/>
          <w:b/>
          <w:sz w:val="28"/>
          <w:szCs w:val="28"/>
        </w:rPr>
        <w:t>Опасные водные забавы</w:t>
      </w:r>
    </w:p>
    <w:p w:rsidR="00204A7B" w:rsidRPr="00D12F56" w:rsidRDefault="00204A7B" w:rsidP="002202EC">
      <w:pPr>
        <w:spacing w:after="0" w:line="240" w:lineRule="auto"/>
        <w:ind w:left="690" w:right="64"/>
        <w:rPr>
          <w:rFonts w:ascii="Times New Roman" w:hAnsi="Times New Roman" w:cs="Times New Roman"/>
          <w:sz w:val="28"/>
          <w:szCs w:val="28"/>
        </w:rPr>
      </w:pPr>
      <w:r w:rsidRPr="00D12F56">
        <w:rPr>
          <w:rFonts w:ascii="Times New Roman" w:hAnsi="Times New Roman" w:cs="Times New Roman"/>
          <w:sz w:val="28"/>
          <w:szCs w:val="28"/>
        </w:rPr>
        <w:t xml:space="preserve">Для купания выбирайте предназначенные для этого места. Отдавайте предпочтение людным пляжам. Незнакомые места могут таить в себе </w:t>
      </w:r>
      <w:r w:rsidR="008127CD" w:rsidRPr="00D12F56">
        <w:rPr>
          <w:rFonts w:ascii="Times New Roman" w:hAnsi="Times New Roman" w:cs="Times New Roman"/>
          <w:sz w:val="28"/>
          <w:szCs w:val="28"/>
        </w:rPr>
        <w:t>сюрпризы в</w:t>
      </w:r>
      <w:r w:rsidRPr="00D12F56">
        <w:rPr>
          <w:rFonts w:ascii="Times New Roman" w:hAnsi="Times New Roman" w:cs="Times New Roman"/>
          <w:sz w:val="28"/>
          <w:szCs w:val="28"/>
        </w:rPr>
        <w:t xml:space="preserve"> виде глубоких ям, воронок и различного мусора. </w:t>
      </w:r>
    </w:p>
    <w:p w:rsidR="00204A7B" w:rsidRPr="00D12F56" w:rsidRDefault="00204A7B" w:rsidP="002202EC">
      <w:pPr>
        <w:spacing w:after="0" w:line="240" w:lineRule="auto"/>
        <w:ind w:left="690" w:right="64"/>
        <w:rPr>
          <w:rFonts w:ascii="Times New Roman" w:hAnsi="Times New Roman" w:cs="Times New Roman"/>
          <w:sz w:val="28"/>
          <w:szCs w:val="28"/>
        </w:rPr>
      </w:pPr>
      <w:r w:rsidRPr="00D12F56">
        <w:rPr>
          <w:rFonts w:ascii="Times New Roman" w:hAnsi="Times New Roman" w:cs="Times New Roman"/>
          <w:sz w:val="28"/>
          <w:szCs w:val="28"/>
        </w:rPr>
        <w:t xml:space="preserve">Обращайте внимание на цвет, запах и прозрачность воды </w:t>
      </w:r>
    </w:p>
    <w:p w:rsidR="00204A7B" w:rsidRPr="00C13B30" w:rsidRDefault="00204A7B" w:rsidP="002202EC">
      <w:pPr>
        <w:spacing w:after="0" w:line="240" w:lineRule="auto"/>
        <w:ind w:left="690" w:right="64"/>
        <w:rPr>
          <w:rFonts w:ascii="Times New Roman" w:hAnsi="Times New Roman" w:cs="Times New Roman"/>
          <w:sz w:val="28"/>
          <w:szCs w:val="28"/>
        </w:rPr>
      </w:pPr>
      <w:r w:rsidRPr="00D12F56">
        <w:rPr>
          <w:rFonts w:ascii="Times New Roman" w:hAnsi="Times New Roman" w:cs="Times New Roman"/>
          <w:sz w:val="28"/>
          <w:szCs w:val="28"/>
        </w:rPr>
        <w:t xml:space="preserve">Следите за каждым действием ребенка в </w:t>
      </w:r>
      <w:r w:rsidRPr="00C13B30">
        <w:rPr>
          <w:rFonts w:ascii="Times New Roman" w:hAnsi="Times New Roman" w:cs="Times New Roman"/>
          <w:sz w:val="28"/>
          <w:szCs w:val="28"/>
        </w:rPr>
        <w:t xml:space="preserve">воде. Сопровождайте его во время купания. </w:t>
      </w:r>
    </w:p>
    <w:p w:rsidR="00204A7B" w:rsidRPr="00D12F56" w:rsidRDefault="00204A7B" w:rsidP="002202EC">
      <w:pPr>
        <w:spacing w:after="0" w:line="240" w:lineRule="auto"/>
        <w:ind w:left="690" w:right="64"/>
        <w:rPr>
          <w:rFonts w:ascii="Times New Roman" w:hAnsi="Times New Roman" w:cs="Times New Roman"/>
          <w:sz w:val="28"/>
          <w:szCs w:val="28"/>
        </w:rPr>
      </w:pPr>
      <w:r w:rsidRPr="00D12F56">
        <w:rPr>
          <w:rFonts w:ascii="Times New Roman" w:hAnsi="Times New Roman" w:cs="Times New Roman"/>
          <w:sz w:val="28"/>
          <w:szCs w:val="28"/>
        </w:rPr>
        <w:t xml:space="preserve">Избегайте переохлаждения организма. Для этого увеличивайте время нахождения в воде постепенно, начиная с 5 минут. Совсем маленькие дети должны находиться в воде не более 15 минут, подростки – не более получаса. </w:t>
      </w:r>
    </w:p>
    <w:p w:rsidR="00204A7B" w:rsidRPr="00D12F56" w:rsidRDefault="00204A7B" w:rsidP="002202EC">
      <w:pPr>
        <w:spacing w:after="0" w:line="240" w:lineRule="auto"/>
        <w:ind w:left="690" w:right="64"/>
        <w:rPr>
          <w:rFonts w:ascii="Times New Roman" w:hAnsi="Times New Roman" w:cs="Times New Roman"/>
          <w:sz w:val="28"/>
          <w:szCs w:val="28"/>
        </w:rPr>
      </w:pPr>
      <w:r w:rsidRPr="00D12F56">
        <w:rPr>
          <w:rFonts w:ascii="Times New Roman" w:hAnsi="Times New Roman" w:cs="Times New Roman"/>
          <w:sz w:val="28"/>
          <w:szCs w:val="28"/>
        </w:rPr>
        <w:t xml:space="preserve">Не разрешайте детям заходить в воду ранее 40-45 минут после еды. </w:t>
      </w:r>
    </w:p>
    <w:p w:rsidR="00204A7B" w:rsidRPr="00D12F56" w:rsidRDefault="00204A7B" w:rsidP="002202EC">
      <w:pPr>
        <w:spacing w:after="0" w:line="240" w:lineRule="auto"/>
        <w:ind w:left="690" w:right="64"/>
        <w:rPr>
          <w:rFonts w:ascii="Times New Roman" w:hAnsi="Times New Roman" w:cs="Times New Roman"/>
          <w:sz w:val="28"/>
          <w:szCs w:val="28"/>
        </w:rPr>
      </w:pPr>
      <w:r w:rsidRPr="00D12F56">
        <w:rPr>
          <w:rFonts w:ascii="Times New Roman" w:hAnsi="Times New Roman" w:cs="Times New Roman"/>
          <w:sz w:val="28"/>
          <w:szCs w:val="28"/>
        </w:rPr>
        <w:t>Нырять в незнакомых местах категорически запрещено. Дно водоема может быть полно острых и друг</w:t>
      </w:r>
      <w:r w:rsidR="00BD5D3D">
        <w:rPr>
          <w:rFonts w:ascii="Times New Roman" w:hAnsi="Times New Roman" w:cs="Times New Roman"/>
          <w:sz w:val="28"/>
          <w:szCs w:val="28"/>
        </w:rPr>
        <w:t>их опасных предметов.</w:t>
      </w:r>
    </w:p>
    <w:p w:rsidR="00204A7B" w:rsidRPr="00D12F56" w:rsidRDefault="00204A7B" w:rsidP="002202EC">
      <w:pPr>
        <w:spacing w:after="0" w:line="240" w:lineRule="auto"/>
        <w:ind w:left="690" w:right="64"/>
        <w:rPr>
          <w:rFonts w:ascii="Times New Roman" w:hAnsi="Times New Roman" w:cs="Times New Roman"/>
          <w:sz w:val="28"/>
          <w:szCs w:val="28"/>
        </w:rPr>
      </w:pPr>
      <w:r w:rsidRPr="00D12F56">
        <w:rPr>
          <w:rFonts w:ascii="Times New Roman" w:hAnsi="Times New Roman" w:cs="Times New Roman"/>
          <w:sz w:val="28"/>
          <w:szCs w:val="28"/>
        </w:rPr>
        <w:t xml:space="preserve">Вблизи пляжной зоны должны отсутствовать водозаборные станции, платины, причалы, пристани и другие гидротехнические сооружения. </w:t>
      </w:r>
    </w:p>
    <w:p w:rsidR="00BD5D3D" w:rsidRPr="00D12F56" w:rsidRDefault="00204A7B" w:rsidP="002202EC">
      <w:pPr>
        <w:spacing w:after="0" w:line="240" w:lineRule="auto"/>
        <w:ind w:left="690" w:right="64"/>
        <w:rPr>
          <w:rFonts w:ascii="Times New Roman" w:hAnsi="Times New Roman" w:cs="Times New Roman"/>
          <w:sz w:val="28"/>
          <w:szCs w:val="28"/>
        </w:rPr>
      </w:pPr>
      <w:r w:rsidRPr="00D12F56">
        <w:rPr>
          <w:rFonts w:ascii="Times New Roman" w:hAnsi="Times New Roman" w:cs="Times New Roman"/>
          <w:sz w:val="28"/>
          <w:szCs w:val="28"/>
        </w:rPr>
        <w:t xml:space="preserve">Следите за тем, чтобы дети не хватали друг друга за ноги или руки. В результате таких игр ребенок может наглотаться воды. </w:t>
      </w:r>
    </w:p>
    <w:p w:rsidR="00204A7B" w:rsidRPr="00D12F56" w:rsidRDefault="00204A7B" w:rsidP="00C13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F56">
        <w:rPr>
          <w:rFonts w:ascii="Times New Roman" w:hAnsi="Times New Roman" w:cs="Times New Roman"/>
          <w:sz w:val="28"/>
          <w:szCs w:val="28"/>
        </w:rPr>
        <w:t xml:space="preserve">Правила безопасности на водоемах включают в себя меры предварительной подготовки.  </w:t>
      </w:r>
    </w:p>
    <w:p w:rsidR="00204A7B" w:rsidRPr="00D12F56" w:rsidRDefault="00204A7B" w:rsidP="00C13B30">
      <w:pPr>
        <w:spacing w:after="0" w:line="240" w:lineRule="auto"/>
        <w:ind w:right="61"/>
        <w:rPr>
          <w:rFonts w:ascii="Times New Roman" w:hAnsi="Times New Roman" w:cs="Times New Roman"/>
          <w:sz w:val="28"/>
          <w:szCs w:val="28"/>
        </w:rPr>
      </w:pPr>
      <w:r w:rsidRPr="00D12F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0" wp14:anchorId="56E8F21C" wp14:editId="419CEEAB">
            <wp:simplePos x="0" y="0"/>
            <wp:positionH relativeFrom="column">
              <wp:posOffset>4756785</wp:posOffset>
            </wp:positionH>
            <wp:positionV relativeFrom="paragraph">
              <wp:posOffset>439420</wp:posOffset>
            </wp:positionV>
            <wp:extent cx="1257300" cy="1112520"/>
            <wp:effectExtent l="0" t="0" r="0" b="0"/>
            <wp:wrapSquare wrapText="bothSides"/>
            <wp:docPr id="8442" name="Picture 84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42" name="Picture 844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2F56">
        <w:rPr>
          <w:rFonts w:ascii="Times New Roman" w:hAnsi="Times New Roman" w:cs="Times New Roman"/>
          <w:sz w:val="28"/>
          <w:szCs w:val="28"/>
        </w:rPr>
        <w:t xml:space="preserve">Перестрахуйтесь перед походом на пляж. Обзаведитесь красивым надувным кругом, жилетом или нарукавниками.  А вот от покупки надувного матраца для плавания на реке лучше отказаться. Быстрое течение реки может быстро унести маленького пловца. К тому же, острые камни и концы торчащих веток могут порвать матрац. </w:t>
      </w:r>
    </w:p>
    <w:p w:rsidR="008127CD" w:rsidRDefault="00204A7B" w:rsidP="00C13B30">
      <w:pPr>
        <w:spacing w:after="0" w:line="240" w:lineRule="auto"/>
        <w:ind w:right="61"/>
        <w:rPr>
          <w:rFonts w:ascii="Times New Roman" w:hAnsi="Times New Roman" w:cs="Times New Roman"/>
          <w:sz w:val="28"/>
          <w:szCs w:val="28"/>
        </w:rPr>
      </w:pPr>
      <w:r w:rsidRPr="00D12F56">
        <w:rPr>
          <w:rFonts w:ascii="Times New Roman" w:hAnsi="Times New Roman" w:cs="Times New Roman"/>
          <w:sz w:val="28"/>
          <w:szCs w:val="28"/>
        </w:rPr>
        <w:t xml:space="preserve">Обязательно приобретите своему чаду специальные тапочки для купания, особенно если у Вас запланирован поход на речку с каменистым дном. </w:t>
      </w:r>
    </w:p>
    <w:p w:rsidR="008127CD" w:rsidRDefault="008127CD" w:rsidP="00C13B30">
      <w:pPr>
        <w:spacing w:after="0" w:line="240" w:lineRule="auto"/>
        <w:ind w:right="61"/>
        <w:rPr>
          <w:rFonts w:ascii="Times New Roman" w:hAnsi="Times New Roman" w:cs="Times New Roman"/>
          <w:sz w:val="28"/>
          <w:szCs w:val="28"/>
        </w:rPr>
      </w:pPr>
    </w:p>
    <w:p w:rsidR="00204A7B" w:rsidRPr="00BD5D3D" w:rsidRDefault="00204A7B" w:rsidP="00BD5D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D3D">
        <w:rPr>
          <w:rFonts w:ascii="Times New Roman" w:hAnsi="Times New Roman" w:cs="Times New Roman"/>
          <w:b/>
          <w:sz w:val="28"/>
          <w:szCs w:val="28"/>
        </w:rPr>
        <w:t>Опасная высота</w:t>
      </w:r>
    </w:p>
    <w:p w:rsidR="00204A7B" w:rsidRDefault="007D2ECC" w:rsidP="00BD5D3D">
      <w:pPr>
        <w:spacing w:after="0" w:line="240" w:lineRule="auto"/>
        <w:ind w:right="67"/>
        <w:rPr>
          <w:rFonts w:ascii="Times New Roman" w:hAnsi="Times New Roman" w:cs="Times New Roman"/>
          <w:sz w:val="28"/>
          <w:szCs w:val="28"/>
        </w:rPr>
      </w:pPr>
      <w:r w:rsidRPr="00D12F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0" wp14:anchorId="04A4913A" wp14:editId="3864093B">
            <wp:simplePos x="0" y="0"/>
            <wp:positionH relativeFrom="margin">
              <wp:align>right</wp:align>
            </wp:positionH>
            <wp:positionV relativeFrom="paragraph">
              <wp:posOffset>154940</wp:posOffset>
            </wp:positionV>
            <wp:extent cx="1493520" cy="1600200"/>
            <wp:effectExtent l="0" t="0" r="0" b="0"/>
            <wp:wrapSquare wrapText="bothSides"/>
            <wp:docPr id="10639" name="Picture 106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39" name="Picture 1063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4A7B" w:rsidRPr="00D12F56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204A7B" w:rsidRPr="00D12F56">
        <w:rPr>
          <w:rFonts w:ascii="Times New Roman" w:hAnsi="Times New Roman" w:cs="Times New Roman"/>
          <w:sz w:val="28"/>
          <w:szCs w:val="28"/>
        </w:rPr>
        <w:tab/>
        <w:t>помнить</w:t>
      </w:r>
      <w:r w:rsidR="00BD5D3D">
        <w:rPr>
          <w:rFonts w:ascii="Times New Roman" w:hAnsi="Times New Roman" w:cs="Times New Roman"/>
          <w:sz w:val="28"/>
          <w:szCs w:val="28"/>
        </w:rPr>
        <w:t xml:space="preserve">, </w:t>
      </w:r>
      <w:r w:rsidR="00BD5D3D">
        <w:rPr>
          <w:rFonts w:ascii="Times New Roman" w:hAnsi="Times New Roman" w:cs="Times New Roman"/>
          <w:sz w:val="28"/>
          <w:szCs w:val="28"/>
        </w:rPr>
        <w:tab/>
        <w:t xml:space="preserve">что </w:t>
      </w:r>
      <w:r w:rsidR="00BD5D3D">
        <w:rPr>
          <w:rFonts w:ascii="Times New Roman" w:hAnsi="Times New Roman" w:cs="Times New Roman"/>
          <w:sz w:val="28"/>
          <w:szCs w:val="28"/>
        </w:rPr>
        <w:tab/>
        <w:t xml:space="preserve">именно </w:t>
      </w:r>
      <w:r w:rsidR="00BD5D3D">
        <w:rPr>
          <w:rFonts w:ascii="Times New Roman" w:hAnsi="Times New Roman" w:cs="Times New Roman"/>
          <w:sz w:val="28"/>
          <w:szCs w:val="28"/>
        </w:rPr>
        <w:tab/>
        <w:t xml:space="preserve">на </w:t>
      </w:r>
      <w:r w:rsidR="00204A7B" w:rsidRPr="00D12F56">
        <w:rPr>
          <w:rFonts w:ascii="Times New Roman" w:hAnsi="Times New Roman" w:cs="Times New Roman"/>
          <w:sz w:val="28"/>
          <w:szCs w:val="28"/>
        </w:rPr>
        <w:t xml:space="preserve">взрослых      природой возложена миссия защиты своего ребенка. Особую опасность представляют открытые окна и балконы. Малыши не должны оставаться одни в комнате с открытым окном, балконом, выходить без взрослого на балкон, играть там, в подвижные игры, прыгать. Есть определенная категория детей, которые боятся высоты, но есть дети, у которых инстинкт самосохранения как бы притуплен, и они способны на некоторые необдуманные поступки. Для ребенка постарше должно быть абсолютным законом, </w:t>
      </w:r>
      <w:r w:rsidR="008127CD" w:rsidRPr="00D12F56">
        <w:rPr>
          <w:rFonts w:ascii="Times New Roman" w:hAnsi="Times New Roman" w:cs="Times New Roman"/>
          <w:sz w:val="28"/>
          <w:szCs w:val="28"/>
        </w:rPr>
        <w:t>что,</w:t>
      </w:r>
      <w:r w:rsidR="00204A7B" w:rsidRPr="00D12F56">
        <w:rPr>
          <w:rFonts w:ascii="Times New Roman" w:hAnsi="Times New Roman" w:cs="Times New Roman"/>
          <w:sz w:val="28"/>
          <w:szCs w:val="28"/>
        </w:rPr>
        <w:t xml:space="preserve"> вы</w:t>
      </w:r>
      <w:r>
        <w:rPr>
          <w:rFonts w:ascii="Times New Roman" w:hAnsi="Times New Roman" w:cs="Times New Roman"/>
          <w:sz w:val="28"/>
          <w:szCs w:val="28"/>
        </w:rPr>
        <w:t>глядывая в окно или с балкона, н</w:t>
      </w:r>
      <w:r w:rsidR="00204A7B" w:rsidRPr="00D12F56">
        <w:rPr>
          <w:rFonts w:ascii="Times New Roman" w:hAnsi="Times New Roman" w:cs="Times New Roman"/>
          <w:sz w:val="28"/>
          <w:szCs w:val="28"/>
        </w:rPr>
        <w:t xml:space="preserve">ельзя подставлять под ноги стул или иное приспособление. Очень важно, чтобы ребенок осознавал возможные последствия своего поведения и в этом ему можете помочь вы, родители. </w:t>
      </w:r>
    </w:p>
    <w:p w:rsidR="00BD5D3D" w:rsidRPr="00D12F56" w:rsidRDefault="00BD5D3D" w:rsidP="00BD5D3D">
      <w:pPr>
        <w:spacing w:after="0" w:line="240" w:lineRule="auto"/>
        <w:ind w:right="67"/>
        <w:rPr>
          <w:rFonts w:ascii="Times New Roman" w:hAnsi="Times New Roman" w:cs="Times New Roman"/>
          <w:sz w:val="28"/>
          <w:szCs w:val="28"/>
        </w:rPr>
      </w:pPr>
    </w:p>
    <w:p w:rsidR="00BD5D3D" w:rsidRDefault="00E95BB9" w:rsidP="007D2E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F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0" wp14:anchorId="60350FE3" wp14:editId="6EAF6DED">
            <wp:simplePos x="0" y="0"/>
            <wp:positionH relativeFrom="margin">
              <wp:align>left</wp:align>
            </wp:positionH>
            <wp:positionV relativeFrom="paragraph">
              <wp:posOffset>240030</wp:posOffset>
            </wp:positionV>
            <wp:extent cx="1927860" cy="1493520"/>
            <wp:effectExtent l="0" t="0" r="0" b="0"/>
            <wp:wrapSquare wrapText="bothSides"/>
            <wp:docPr id="10548" name="Picture 105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8" name="Picture 1054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2786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4A7B" w:rsidRPr="00BD5D3D">
        <w:rPr>
          <w:rFonts w:ascii="Times New Roman" w:hAnsi="Times New Roman" w:cs="Times New Roman"/>
          <w:b/>
          <w:sz w:val="28"/>
          <w:szCs w:val="28"/>
        </w:rPr>
        <w:t>Спасаем ребенка от солнечного удара</w:t>
      </w:r>
    </w:p>
    <w:p w:rsidR="00BD5D3D" w:rsidRDefault="00204A7B" w:rsidP="007D2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F56">
        <w:rPr>
          <w:rFonts w:ascii="Times New Roman" w:hAnsi="Times New Roman" w:cs="Times New Roman"/>
          <w:sz w:val="28"/>
          <w:szCs w:val="28"/>
        </w:rPr>
        <w:t>Бесспорно, солнц</w:t>
      </w:r>
      <w:r w:rsidR="007D2ECC">
        <w:rPr>
          <w:rFonts w:ascii="Times New Roman" w:hAnsi="Times New Roman" w:cs="Times New Roman"/>
          <w:sz w:val="28"/>
          <w:szCs w:val="28"/>
        </w:rPr>
        <w:t xml:space="preserve">е — главный источник витамина D. Теплая солнечная погода </w:t>
      </w:r>
      <w:r w:rsidR="008127CD" w:rsidRPr="00D12F56">
        <w:rPr>
          <w:rFonts w:ascii="Times New Roman" w:hAnsi="Times New Roman" w:cs="Times New Roman"/>
          <w:sz w:val="28"/>
          <w:szCs w:val="28"/>
        </w:rPr>
        <w:t>— это</w:t>
      </w:r>
      <w:r w:rsidR="00BD5D3D">
        <w:rPr>
          <w:rFonts w:ascii="Times New Roman" w:hAnsi="Times New Roman" w:cs="Times New Roman"/>
          <w:sz w:val="28"/>
          <w:szCs w:val="28"/>
        </w:rPr>
        <w:t xml:space="preserve"> прекрасная </w:t>
      </w:r>
      <w:r w:rsidRPr="00D12F56">
        <w:rPr>
          <w:rFonts w:ascii="Times New Roman" w:hAnsi="Times New Roman" w:cs="Times New Roman"/>
          <w:sz w:val="28"/>
          <w:szCs w:val="28"/>
        </w:rPr>
        <w:t>возмож</w:t>
      </w:r>
      <w:r w:rsidR="00E95BB9">
        <w:rPr>
          <w:rFonts w:ascii="Times New Roman" w:hAnsi="Times New Roman" w:cs="Times New Roman"/>
          <w:sz w:val="28"/>
          <w:szCs w:val="28"/>
        </w:rPr>
        <w:t xml:space="preserve">ность </w:t>
      </w:r>
      <w:r w:rsidR="007D2ECC">
        <w:rPr>
          <w:rFonts w:ascii="Times New Roman" w:hAnsi="Times New Roman" w:cs="Times New Roman"/>
          <w:sz w:val="28"/>
          <w:szCs w:val="28"/>
        </w:rPr>
        <w:t xml:space="preserve">восполнить его </w:t>
      </w:r>
      <w:r w:rsidR="00BD5D3D">
        <w:rPr>
          <w:rFonts w:ascii="Times New Roman" w:hAnsi="Times New Roman" w:cs="Times New Roman"/>
          <w:sz w:val="28"/>
          <w:szCs w:val="28"/>
        </w:rPr>
        <w:t xml:space="preserve">запасы </w:t>
      </w:r>
      <w:r w:rsidRPr="00D12F56">
        <w:rPr>
          <w:rFonts w:ascii="Times New Roman" w:hAnsi="Times New Roman" w:cs="Times New Roman"/>
          <w:sz w:val="28"/>
          <w:szCs w:val="28"/>
        </w:rPr>
        <w:t xml:space="preserve">в детском организме. </w:t>
      </w:r>
    </w:p>
    <w:p w:rsidR="00204A7B" w:rsidRPr="00BD5D3D" w:rsidRDefault="00204A7B" w:rsidP="00BD5D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2F56">
        <w:rPr>
          <w:rFonts w:ascii="Times New Roman" w:hAnsi="Times New Roman" w:cs="Times New Roman"/>
          <w:sz w:val="28"/>
          <w:szCs w:val="28"/>
        </w:rPr>
        <w:t>Однако тепловой удар и обезв</w:t>
      </w:r>
      <w:r w:rsidR="00BD5D3D">
        <w:rPr>
          <w:rFonts w:ascii="Times New Roman" w:hAnsi="Times New Roman" w:cs="Times New Roman"/>
          <w:sz w:val="28"/>
          <w:szCs w:val="28"/>
        </w:rPr>
        <w:t xml:space="preserve">оживание во время жары способны принести достаточно вреда </w:t>
      </w:r>
      <w:r w:rsidRPr="00D12F56">
        <w:rPr>
          <w:rFonts w:ascii="Times New Roman" w:hAnsi="Times New Roman" w:cs="Times New Roman"/>
          <w:sz w:val="28"/>
          <w:szCs w:val="28"/>
        </w:rPr>
        <w:t xml:space="preserve">хрупкому организму ребенка. </w:t>
      </w:r>
    </w:p>
    <w:p w:rsidR="007D2ECC" w:rsidRDefault="00204A7B" w:rsidP="007D2ECC">
      <w:pPr>
        <w:spacing w:after="0" w:line="240" w:lineRule="auto"/>
        <w:ind w:right="61"/>
        <w:rPr>
          <w:rFonts w:ascii="Times New Roman" w:hAnsi="Times New Roman" w:cs="Times New Roman"/>
          <w:sz w:val="28"/>
          <w:szCs w:val="28"/>
        </w:rPr>
      </w:pPr>
      <w:r w:rsidRPr="00D12F56">
        <w:rPr>
          <w:rFonts w:ascii="Times New Roman" w:hAnsi="Times New Roman" w:cs="Times New Roman"/>
          <w:sz w:val="28"/>
          <w:szCs w:val="28"/>
        </w:rPr>
        <w:t xml:space="preserve">Пик солнечной активности приходится на временной промежуток с </w:t>
      </w:r>
      <w:r w:rsidR="008127CD" w:rsidRPr="00D12F56">
        <w:rPr>
          <w:rFonts w:ascii="Times New Roman" w:hAnsi="Times New Roman" w:cs="Times New Roman"/>
          <w:sz w:val="28"/>
          <w:szCs w:val="28"/>
        </w:rPr>
        <w:t>10 до</w:t>
      </w:r>
      <w:r w:rsidRPr="00D12F56">
        <w:rPr>
          <w:rFonts w:ascii="Times New Roman" w:hAnsi="Times New Roman" w:cs="Times New Roman"/>
          <w:sz w:val="28"/>
          <w:szCs w:val="28"/>
        </w:rPr>
        <w:t xml:space="preserve"> 16 часов. В это время ребенок должен как можно меньше находиться под прямыми солнечными лучами. </w:t>
      </w:r>
    </w:p>
    <w:p w:rsidR="007D2ECC" w:rsidRDefault="00204A7B" w:rsidP="007D2ECC">
      <w:pPr>
        <w:spacing w:after="0" w:line="240" w:lineRule="auto"/>
        <w:ind w:right="61"/>
        <w:rPr>
          <w:rFonts w:ascii="Times New Roman" w:hAnsi="Times New Roman" w:cs="Times New Roman"/>
          <w:sz w:val="28"/>
          <w:szCs w:val="28"/>
        </w:rPr>
      </w:pPr>
      <w:r w:rsidRPr="00D12F56">
        <w:rPr>
          <w:rFonts w:ascii="Times New Roman" w:hAnsi="Times New Roman" w:cs="Times New Roman"/>
          <w:sz w:val="28"/>
          <w:szCs w:val="28"/>
        </w:rPr>
        <w:t>Чтобы предотвратить тепловой удар у ребенка, перед каждым выходом на ул</w:t>
      </w:r>
      <w:r w:rsidR="007D2ECC">
        <w:rPr>
          <w:rFonts w:ascii="Times New Roman" w:hAnsi="Times New Roman" w:cs="Times New Roman"/>
          <w:sz w:val="28"/>
          <w:szCs w:val="28"/>
        </w:rPr>
        <w:t>ицу одевайте ему головной убор.</w:t>
      </w:r>
    </w:p>
    <w:p w:rsidR="00204A7B" w:rsidRPr="00D12F56" w:rsidRDefault="00204A7B" w:rsidP="007D2ECC">
      <w:pPr>
        <w:spacing w:after="0" w:line="240" w:lineRule="auto"/>
        <w:ind w:right="61"/>
        <w:rPr>
          <w:rFonts w:ascii="Times New Roman" w:hAnsi="Times New Roman" w:cs="Times New Roman"/>
          <w:sz w:val="28"/>
          <w:szCs w:val="28"/>
        </w:rPr>
      </w:pPr>
      <w:r w:rsidRPr="00D12F56">
        <w:rPr>
          <w:rFonts w:ascii="Times New Roman" w:hAnsi="Times New Roman" w:cs="Times New Roman"/>
          <w:sz w:val="28"/>
          <w:szCs w:val="28"/>
        </w:rPr>
        <w:t xml:space="preserve">Если же тепловой удар у ребенка все-таки случился, незамедлительно перенесите его в прохладное место, протрите лицо и открытые части тела влажным полотенцем, отпаивайте его небольшим количеством воды. Для жидкости в организме отлично подходит регидрон. При ухудшении состояния ребенка вызывайте скорую помощь. </w:t>
      </w:r>
    </w:p>
    <w:p w:rsidR="00204A7B" w:rsidRPr="00D12F56" w:rsidRDefault="00204A7B" w:rsidP="007D2ECC">
      <w:pPr>
        <w:spacing w:after="0" w:line="240" w:lineRule="auto"/>
        <w:ind w:right="67"/>
        <w:rPr>
          <w:rFonts w:ascii="Times New Roman" w:hAnsi="Times New Roman" w:cs="Times New Roman"/>
          <w:sz w:val="28"/>
          <w:szCs w:val="28"/>
        </w:rPr>
      </w:pPr>
      <w:r w:rsidRPr="00D12F56">
        <w:rPr>
          <w:rFonts w:ascii="Times New Roman" w:hAnsi="Times New Roman" w:cs="Times New Roman"/>
          <w:sz w:val="28"/>
          <w:szCs w:val="28"/>
        </w:rPr>
        <w:t xml:space="preserve">Избегайте обезвоживания. Давайте ребенку как можно больше простой воды во время его пребывания на солнце. </w:t>
      </w:r>
    </w:p>
    <w:p w:rsidR="00204A7B" w:rsidRPr="00D12F56" w:rsidRDefault="00204A7B" w:rsidP="007D2ECC">
      <w:pPr>
        <w:spacing w:after="0" w:line="240" w:lineRule="auto"/>
        <w:ind w:right="67"/>
        <w:rPr>
          <w:rFonts w:ascii="Times New Roman" w:hAnsi="Times New Roman" w:cs="Times New Roman"/>
          <w:sz w:val="28"/>
          <w:szCs w:val="28"/>
        </w:rPr>
      </w:pPr>
      <w:r w:rsidRPr="00D12F56">
        <w:rPr>
          <w:rFonts w:ascii="Times New Roman" w:hAnsi="Times New Roman" w:cs="Times New Roman"/>
          <w:sz w:val="28"/>
          <w:szCs w:val="28"/>
        </w:rPr>
        <w:t xml:space="preserve">Для защиты глаз от ультрафиолетовых лучей и яркого света используйте исключительно качественную стеклянную оптику. </w:t>
      </w:r>
    </w:p>
    <w:p w:rsidR="00204A7B" w:rsidRPr="00D12F56" w:rsidRDefault="00204A7B" w:rsidP="00D12F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F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27CD" w:rsidRDefault="008127CD" w:rsidP="008127CD">
      <w:pPr>
        <w:spacing w:after="0" w:line="240" w:lineRule="auto"/>
        <w:ind w:right="67"/>
        <w:rPr>
          <w:rFonts w:ascii="Times New Roman" w:hAnsi="Times New Roman" w:cs="Times New Roman"/>
          <w:sz w:val="28"/>
          <w:szCs w:val="28"/>
        </w:rPr>
      </w:pPr>
    </w:p>
    <w:p w:rsidR="00DE0031" w:rsidRDefault="00DE0031" w:rsidP="00D12F56">
      <w:pPr>
        <w:spacing w:after="0" w:line="240" w:lineRule="auto"/>
      </w:pPr>
    </w:p>
    <w:sectPr w:rsidR="00DE0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A7CB4"/>
    <w:multiLevelType w:val="hybridMultilevel"/>
    <w:tmpl w:val="C1708C44"/>
    <w:lvl w:ilvl="0" w:tplc="9F38A0E6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BA8118">
      <w:start w:val="1"/>
      <w:numFmt w:val="bullet"/>
      <w:lvlText w:val="o"/>
      <w:lvlJc w:val="left"/>
      <w:pPr>
        <w:ind w:left="31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741C2E">
      <w:start w:val="1"/>
      <w:numFmt w:val="bullet"/>
      <w:lvlText w:val="▪"/>
      <w:lvlJc w:val="left"/>
      <w:pPr>
        <w:ind w:left="38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0234E4">
      <w:start w:val="1"/>
      <w:numFmt w:val="bullet"/>
      <w:lvlText w:val="•"/>
      <w:lvlJc w:val="left"/>
      <w:pPr>
        <w:ind w:left="45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8A4176">
      <w:start w:val="1"/>
      <w:numFmt w:val="bullet"/>
      <w:lvlText w:val="o"/>
      <w:lvlJc w:val="left"/>
      <w:pPr>
        <w:ind w:left="52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429ECE">
      <w:start w:val="1"/>
      <w:numFmt w:val="bullet"/>
      <w:lvlText w:val="▪"/>
      <w:lvlJc w:val="left"/>
      <w:pPr>
        <w:ind w:left="60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DA64BC">
      <w:start w:val="1"/>
      <w:numFmt w:val="bullet"/>
      <w:lvlText w:val="•"/>
      <w:lvlJc w:val="left"/>
      <w:pPr>
        <w:ind w:left="67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56FB56">
      <w:start w:val="1"/>
      <w:numFmt w:val="bullet"/>
      <w:lvlText w:val="o"/>
      <w:lvlJc w:val="left"/>
      <w:pPr>
        <w:ind w:left="74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346490">
      <w:start w:val="1"/>
      <w:numFmt w:val="bullet"/>
      <w:lvlText w:val="▪"/>
      <w:lvlJc w:val="left"/>
      <w:pPr>
        <w:ind w:left="81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CA6E85"/>
    <w:multiLevelType w:val="hybridMultilevel"/>
    <w:tmpl w:val="69185282"/>
    <w:lvl w:ilvl="0" w:tplc="9AA2D628">
      <w:start w:val="1"/>
      <w:numFmt w:val="bullet"/>
      <w:lvlText w:val="•"/>
      <w:lvlJc w:val="left"/>
      <w:pPr>
        <w:ind w:left="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6C6E04">
      <w:start w:val="1"/>
      <w:numFmt w:val="bullet"/>
      <w:lvlText w:val="o"/>
      <w:lvlJc w:val="left"/>
      <w:pPr>
        <w:ind w:left="2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7E5D3E">
      <w:start w:val="1"/>
      <w:numFmt w:val="bullet"/>
      <w:lvlText w:val="▪"/>
      <w:lvlJc w:val="left"/>
      <w:pPr>
        <w:ind w:left="30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38DAFE">
      <w:start w:val="1"/>
      <w:numFmt w:val="bullet"/>
      <w:lvlText w:val="•"/>
      <w:lvlJc w:val="left"/>
      <w:pPr>
        <w:ind w:left="3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E8E1E0">
      <w:start w:val="1"/>
      <w:numFmt w:val="bullet"/>
      <w:lvlText w:val="o"/>
      <w:lvlJc w:val="left"/>
      <w:pPr>
        <w:ind w:left="4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1038CE">
      <w:start w:val="1"/>
      <w:numFmt w:val="bullet"/>
      <w:lvlText w:val="▪"/>
      <w:lvlJc w:val="left"/>
      <w:pPr>
        <w:ind w:left="52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184AD4">
      <w:start w:val="1"/>
      <w:numFmt w:val="bullet"/>
      <w:lvlText w:val="•"/>
      <w:lvlJc w:val="left"/>
      <w:pPr>
        <w:ind w:left="5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7AB618">
      <w:start w:val="1"/>
      <w:numFmt w:val="bullet"/>
      <w:lvlText w:val="o"/>
      <w:lvlJc w:val="left"/>
      <w:pPr>
        <w:ind w:left="66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26FDEC">
      <w:start w:val="1"/>
      <w:numFmt w:val="bullet"/>
      <w:lvlText w:val="▪"/>
      <w:lvlJc w:val="left"/>
      <w:pPr>
        <w:ind w:left="7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085"/>
    <w:rsid w:val="00204A7B"/>
    <w:rsid w:val="002202EC"/>
    <w:rsid w:val="007D2ECC"/>
    <w:rsid w:val="008127CD"/>
    <w:rsid w:val="00BD5D3D"/>
    <w:rsid w:val="00C13B30"/>
    <w:rsid w:val="00C91085"/>
    <w:rsid w:val="00D12F56"/>
    <w:rsid w:val="00DE0031"/>
    <w:rsid w:val="00E9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CA021"/>
  <w15:chartTrackingRefBased/>
  <w15:docId w15:val="{FC6141A0-16FA-4BEF-A1F1-FEBCA324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A7B"/>
  </w:style>
  <w:style w:type="paragraph" w:styleId="1">
    <w:name w:val="heading 1"/>
    <w:basedOn w:val="a"/>
    <w:next w:val="a"/>
    <w:link w:val="10"/>
    <w:uiPriority w:val="9"/>
    <w:qFormat/>
    <w:rsid w:val="00204A7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4A7B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4A7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4A7B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4A7B"/>
    <w:pPr>
      <w:spacing w:after="0"/>
      <w:jc w:val="left"/>
      <w:outlineLvl w:val="4"/>
    </w:pPr>
    <w:rPr>
      <w:smallCaps/>
      <w:color w:val="487B77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4A7B"/>
    <w:pPr>
      <w:spacing w:after="0"/>
      <w:jc w:val="left"/>
      <w:outlineLvl w:val="5"/>
    </w:pPr>
    <w:rPr>
      <w:smallCaps/>
      <w:color w:val="62A39F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4A7B"/>
    <w:pPr>
      <w:spacing w:after="0"/>
      <w:jc w:val="left"/>
      <w:outlineLvl w:val="6"/>
    </w:pPr>
    <w:rPr>
      <w:b/>
      <w:bCs/>
      <w:smallCaps/>
      <w:color w:val="62A39F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4A7B"/>
    <w:pPr>
      <w:spacing w:after="0"/>
      <w:jc w:val="left"/>
      <w:outlineLvl w:val="7"/>
    </w:pPr>
    <w:rPr>
      <w:b/>
      <w:bCs/>
      <w:i/>
      <w:iCs/>
      <w:smallCaps/>
      <w:color w:val="487B77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4A7B"/>
    <w:pPr>
      <w:spacing w:after="0"/>
      <w:jc w:val="left"/>
      <w:outlineLvl w:val="8"/>
    </w:pPr>
    <w:rPr>
      <w:b/>
      <w:bCs/>
      <w:i/>
      <w:iCs/>
      <w:smallCaps/>
      <w:color w:val="305250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4A7B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04A7B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04A7B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04A7B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204A7B"/>
    <w:rPr>
      <w:smallCaps/>
      <w:color w:val="487B77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204A7B"/>
    <w:rPr>
      <w:smallCaps/>
      <w:color w:val="62A39F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04A7B"/>
    <w:rPr>
      <w:b/>
      <w:bCs/>
      <w:smallCaps/>
      <w:color w:val="62A39F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04A7B"/>
    <w:rPr>
      <w:b/>
      <w:bCs/>
      <w:i/>
      <w:iCs/>
      <w:smallCaps/>
      <w:color w:val="487B77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204A7B"/>
    <w:rPr>
      <w:b/>
      <w:bCs/>
      <w:i/>
      <w:iCs/>
      <w:smallCaps/>
      <w:color w:val="305250" w:themeColor="accent6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204A7B"/>
    <w:rPr>
      <w:b/>
      <w:bCs/>
      <w:caps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204A7B"/>
    <w:pPr>
      <w:pBdr>
        <w:top w:val="single" w:sz="8" w:space="1" w:color="62A39F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204A7B"/>
    <w:rPr>
      <w:smallCaps/>
      <w:color w:val="262626" w:themeColor="text1" w:themeTint="D9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04A7B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204A7B"/>
    <w:rPr>
      <w:rFonts w:asciiTheme="majorHAnsi" w:eastAsiaTheme="majorEastAsia" w:hAnsiTheme="majorHAnsi" w:cstheme="majorBidi"/>
    </w:rPr>
  </w:style>
  <w:style w:type="character" w:styleId="a8">
    <w:name w:val="Strong"/>
    <w:uiPriority w:val="22"/>
    <w:qFormat/>
    <w:rsid w:val="00204A7B"/>
    <w:rPr>
      <w:b/>
      <w:bCs/>
      <w:color w:val="62A39F" w:themeColor="accent6"/>
    </w:rPr>
  </w:style>
  <w:style w:type="character" w:styleId="a9">
    <w:name w:val="Emphasis"/>
    <w:uiPriority w:val="20"/>
    <w:qFormat/>
    <w:rsid w:val="00204A7B"/>
    <w:rPr>
      <w:b/>
      <w:bCs/>
      <w:i/>
      <w:iCs/>
      <w:spacing w:val="10"/>
    </w:rPr>
  </w:style>
  <w:style w:type="paragraph" w:styleId="aa">
    <w:name w:val="No Spacing"/>
    <w:uiPriority w:val="1"/>
    <w:qFormat/>
    <w:rsid w:val="00204A7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04A7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04A7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04A7B"/>
    <w:pPr>
      <w:pBdr>
        <w:top w:val="single" w:sz="8" w:space="1" w:color="62A39F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04A7B"/>
    <w:rPr>
      <w:b/>
      <w:bCs/>
      <w:i/>
      <w:iCs/>
    </w:rPr>
  </w:style>
  <w:style w:type="character" w:styleId="ad">
    <w:name w:val="Subtle Emphasis"/>
    <w:uiPriority w:val="19"/>
    <w:qFormat/>
    <w:rsid w:val="00204A7B"/>
    <w:rPr>
      <w:i/>
      <w:iCs/>
    </w:rPr>
  </w:style>
  <w:style w:type="character" w:styleId="ae">
    <w:name w:val="Intense Emphasis"/>
    <w:uiPriority w:val="21"/>
    <w:qFormat/>
    <w:rsid w:val="00204A7B"/>
    <w:rPr>
      <w:b/>
      <w:bCs/>
      <w:i/>
      <w:iCs/>
      <w:color w:val="62A39F" w:themeColor="accent6"/>
      <w:spacing w:val="10"/>
    </w:rPr>
  </w:style>
  <w:style w:type="character" w:styleId="af">
    <w:name w:val="Subtle Reference"/>
    <w:uiPriority w:val="31"/>
    <w:qFormat/>
    <w:rsid w:val="00204A7B"/>
    <w:rPr>
      <w:b/>
      <w:bCs/>
    </w:rPr>
  </w:style>
  <w:style w:type="character" w:styleId="af0">
    <w:name w:val="Intense Reference"/>
    <w:uiPriority w:val="32"/>
    <w:qFormat/>
    <w:rsid w:val="00204A7B"/>
    <w:rPr>
      <w:b/>
      <w:bCs/>
      <w:smallCaps/>
      <w:spacing w:val="5"/>
      <w:sz w:val="22"/>
      <w:szCs w:val="22"/>
      <w:u w:val="single"/>
    </w:rPr>
  </w:style>
  <w:style w:type="character" w:styleId="af1">
    <w:name w:val="Book Title"/>
    <w:uiPriority w:val="33"/>
    <w:qFormat/>
    <w:rsid w:val="00204A7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204A7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9.jpeg"/></Relationships>
</file>

<file path=word/theme/theme1.xml><?xml version="1.0" encoding="utf-8"?>
<a:theme xmlns:a="http://schemas.openxmlformats.org/drawingml/2006/main" name="Савон">
  <a:themeElements>
    <a:clrScheme name="Савон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Савон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авон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82812-0409-4177-8E4E-509EA316F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Микольян</dc:creator>
  <cp:keywords/>
  <dc:description/>
  <cp:lastModifiedBy>Сергей Микольян</cp:lastModifiedBy>
  <cp:revision>7</cp:revision>
  <dcterms:created xsi:type="dcterms:W3CDTF">2021-05-17T15:59:00Z</dcterms:created>
  <dcterms:modified xsi:type="dcterms:W3CDTF">2021-05-18T11:32:00Z</dcterms:modified>
</cp:coreProperties>
</file>